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FCB56" w14:textId="77777777" w:rsidR="00175A8B" w:rsidRDefault="00175A8B" w:rsidP="00241104">
      <w:pPr>
        <w:spacing w:before="71"/>
        <w:rPr>
          <w:rFonts w:ascii="Calibri" w:hAnsi="Calibri" w:cs="Calibri"/>
          <w:b/>
          <w:color w:val="006FC0"/>
          <w:sz w:val="40"/>
        </w:rPr>
      </w:pPr>
      <w:r>
        <w:rPr>
          <w:noProof/>
        </w:rPr>
        <w:drawing>
          <wp:inline distT="0" distB="0" distL="0" distR="0" wp14:anchorId="6D00DBB3" wp14:editId="54F95EB5">
            <wp:extent cx="1295400" cy="708660"/>
            <wp:effectExtent l="0" t="0" r="0" b="0"/>
            <wp:docPr id="3" name="Resim 93" descr="beyaz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93" descr="beyaz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57" t="14285" r="11429" b="15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1104">
        <w:rPr>
          <w:rFonts w:ascii="Calibri" w:hAnsi="Calibri" w:cs="Calibri"/>
          <w:b/>
          <w:color w:val="006FC0"/>
          <w:sz w:val="40"/>
        </w:rPr>
        <w:t xml:space="preserve">          </w:t>
      </w:r>
    </w:p>
    <w:p w14:paraId="58D7FA15" w14:textId="7DB3292E" w:rsidR="00BD0709" w:rsidRPr="0041352B" w:rsidRDefault="00803604" w:rsidP="00175A8B">
      <w:pPr>
        <w:spacing w:before="71"/>
        <w:jc w:val="center"/>
        <w:rPr>
          <w:rFonts w:ascii="Calibri" w:hAnsi="Calibri" w:cs="Calibri"/>
          <w:b/>
          <w:color w:val="C00000"/>
          <w:sz w:val="40"/>
        </w:rPr>
      </w:pPr>
      <w:r w:rsidRPr="0041352B">
        <w:rPr>
          <w:rFonts w:ascii="Calibri" w:hAnsi="Calibri" w:cs="Calibri"/>
          <w:b/>
          <w:color w:val="C00000"/>
          <w:sz w:val="40"/>
        </w:rPr>
        <w:t>İŞ SAĞLIĞI VE GÜVENLİĞİ POLİTİKASI</w:t>
      </w:r>
    </w:p>
    <w:p w14:paraId="0FCAFD08" w14:textId="77777777" w:rsidR="00A34286" w:rsidRPr="00226D2E" w:rsidRDefault="00A34286" w:rsidP="00226D2E">
      <w:pPr>
        <w:pStyle w:val="GvdeMetni"/>
        <w:spacing w:line="273" w:lineRule="auto"/>
        <w:jc w:val="left"/>
        <w:rPr>
          <w:rFonts w:ascii="Calibri" w:hAnsi="Calibri" w:cs="Calibri"/>
          <w:b/>
          <w:color w:val="006FC0"/>
          <w:sz w:val="12"/>
        </w:rPr>
      </w:pPr>
    </w:p>
    <w:p w14:paraId="60FC8167" w14:textId="602F02F4" w:rsidR="00BD0709" w:rsidRPr="000046BC" w:rsidRDefault="00175A8B" w:rsidP="000046BC">
      <w:pPr>
        <w:pStyle w:val="GvdeMetni"/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0046BC">
        <w:rPr>
          <w:rFonts w:asciiTheme="minorHAnsi" w:hAnsiTheme="minorHAnsi" w:cstheme="minorHAnsi"/>
          <w:bCs/>
          <w:sz w:val="22"/>
          <w:szCs w:val="22"/>
        </w:rPr>
        <w:t>KOTA</w:t>
      </w:r>
      <w:r w:rsidR="004D504F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D504F" w:rsidRPr="000046BC">
        <w:rPr>
          <w:rFonts w:asciiTheme="minorHAnsi" w:hAnsiTheme="minorHAnsi" w:cstheme="minorHAnsi"/>
          <w:bCs/>
          <w:spacing w:val="-127"/>
          <w:sz w:val="22"/>
          <w:szCs w:val="22"/>
        </w:rPr>
        <w:t xml:space="preserve"> </w:t>
      </w:r>
      <w:proofErr w:type="spellStart"/>
      <w:r w:rsidR="004D504F" w:rsidRPr="000046BC">
        <w:rPr>
          <w:rFonts w:asciiTheme="minorHAnsi" w:hAnsiTheme="minorHAnsi" w:cstheme="minorHAnsi"/>
          <w:bCs/>
          <w:sz w:val="22"/>
          <w:szCs w:val="22"/>
        </w:rPr>
        <w:t>Otomotiv</w:t>
      </w:r>
      <w:proofErr w:type="spellEnd"/>
      <w:proofErr w:type="gramEnd"/>
      <w:r w:rsidR="004D504F" w:rsidRPr="000046BC">
        <w:rPr>
          <w:rFonts w:asciiTheme="minorHAnsi" w:hAnsiTheme="minorHAnsi" w:cstheme="minorHAnsi"/>
          <w:bCs/>
          <w:sz w:val="22"/>
          <w:szCs w:val="22"/>
        </w:rPr>
        <w:t xml:space="preserve"> Sanayi </w:t>
      </w:r>
      <w:proofErr w:type="spellStart"/>
      <w:r w:rsidR="004D504F" w:rsidRPr="000046BC">
        <w:rPr>
          <w:rFonts w:asciiTheme="minorHAnsi" w:hAnsiTheme="minorHAnsi" w:cstheme="minorHAnsi"/>
          <w:bCs/>
          <w:sz w:val="22"/>
          <w:szCs w:val="22"/>
        </w:rPr>
        <w:t>ve</w:t>
      </w:r>
      <w:proofErr w:type="spellEnd"/>
      <w:r w:rsidR="004D504F" w:rsidRPr="000046BC">
        <w:rPr>
          <w:rFonts w:asciiTheme="minorHAnsi" w:hAnsiTheme="minorHAnsi" w:cstheme="minorHAnsi"/>
          <w:bCs/>
          <w:sz w:val="22"/>
          <w:szCs w:val="22"/>
        </w:rPr>
        <w:t xml:space="preserve"> Ticaret Ltd. Şti. </w:t>
      </w:r>
      <w:proofErr w:type="spellStart"/>
      <w:proofErr w:type="gram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olarak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,</w:t>
      </w:r>
      <w:proofErr w:type="gram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F12B4C" w:rsidRPr="000046BC">
        <w:rPr>
          <w:rFonts w:asciiTheme="minorHAnsi" w:hAnsiTheme="minorHAnsi" w:cstheme="minorHAnsi"/>
          <w:bCs/>
          <w:sz w:val="22"/>
          <w:szCs w:val="22"/>
        </w:rPr>
        <w:t>Dokuma</w:t>
      </w:r>
      <w:proofErr w:type="spellEnd"/>
      <w:r w:rsidR="00F12B4C" w:rsidRPr="000046BC">
        <w:rPr>
          <w:rFonts w:asciiTheme="minorHAnsi" w:hAnsiTheme="minorHAnsi" w:cstheme="minorHAnsi"/>
          <w:bCs/>
          <w:sz w:val="22"/>
          <w:szCs w:val="22"/>
        </w:rPr>
        <w:t xml:space="preserve">, </w:t>
      </w:r>
      <w:proofErr w:type="spellStart"/>
      <w:r w:rsidR="00F12B4C" w:rsidRPr="000046BC">
        <w:rPr>
          <w:rFonts w:asciiTheme="minorHAnsi" w:hAnsiTheme="minorHAnsi" w:cstheme="minorHAnsi"/>
          <w:bCs/>
          <w:sz w:val="22"/>
          <w:szCs w:val="22"/>
        </w:rPr>
        <w:t>örme</w:t>
      </w:r>
      <w:proofErr w:type="spellEnd"/>
      <w:r w:rsidR="00F12B4C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F12B4C" w:rsidRPr="000046BC">
        <w:rPr>
          <w:rFonts w:asciiTheme="minorHAnsi" w:hAnsiTheme="minorHAnsi" w:cstheme="minorHAnsi"/>
          <w:bCs/>
          <w:sz w:val="22"/>
          <w:szCs w:val="22"/>
        </w:rPr>
        <w:t>ve</w:t>
      </w:r>
      <w:proofErr w:type="spellEnd"/>
      <w:r w:rsidR="00F12B4C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F12B4C" w:rsidRPr="000046BC">
        <w:rPr>
          <w:rFonts w:asciiTheme="minorHAnsi" w:hAnsiTheme="minorHAnsi" w:cstheme="minorHAnsi"/>
          <w:bCs/>
          <w:sz w:val="22"/>
          <w:szCs w:val="22"/>
        </w:rPr>
        <w:t>kadife</w:t>
      </w:r>
      <w:proofErr w:type="spellEnd"/>
      <w:r w:rsidR="00F12B4C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F12B4C" w:rsidRPr="000046BC">
        <w:rPr>
          <w:rFonts w:asciiTheme="minorHAnsi" w:hAnsiTheme="minorHAnsi" w:cstheme="minorHAnsi"/>
          <w:bCs/>
          <w:sz w:val="22"/>
          <w:szCs w:val="22"/>
        </w:rPr>
        <w:t>kumaş</w:t>
      </w:r>
      <w:proofErr w:type="spellEnd"/>
      <w:r w:rsidR="00F12B4C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F12B4C" w:rsidRPr="000046BC">
        <w:rPr>
          <w:rFonts w:asciiTheme="minorHAnsi" w:hAnsiTheme="minorHAnsi" w:cstheme="minorHAnsi"/>
          <w:bCs/>
          <w:sz w:val="22"/>
          <w:szCs w:val="22"/>
        </w:rPr>
        <w:t>üretimi</w:t>
      </w:r>
      <w:proofErr w:type="spellEnd"/>
      <w:r w:rsidR="00F12B4C" w:rsidRPr="000046BC">
        <w:rPr>
          <w:rFonts w:asciiTheme="minorHAnsi" w:hAnsiTheme="minorHAnsi" w:cstheme="minorHAnsi"/>
          <w:bCs/>
          <w:sz w:val="22"/>
          <w:szCs w:val="22"/>
        </w:rPr>
        <w:t xml:space="preserve">, </w:t>
      </w:r>
      <w:proofErr w:type="spellStart"/>
      <w:r w:rsidR="00F12B4C" w:rsidRPr="000046BC">
        <w:rPr>
          <w:rFonts w:asciiTheme="minorHAnsi" w:hAnsiTheme="minorHAnsi" w:cstheme="minorHAnsi"/>
          <w:bCs/>
          <w:sz w:val="22"/>
          <w:szCs w:val="22"/>
        </w:rPr>
        <w:t>kumaş</w:t>
      </w:r>
      <w:proofErr w:type="spellEnd"/>
      <w:r w:rsidR="00F12B4C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F12B4C" w:rsidRPr="000046BC">
        <w:rPr>
          <w:rFonts w:asciiTheme="minorHAnsi" w:hAnsiTheme="minorHAnsi" w:cstheme="minorHAnsi"/>
          <w:bCs/>
          <w:sz w:val="22"/>
          <w:szCs w:val="22"/>
        </w:rPr>
        <w:t>apre</w:t>
      </w:r>
      <w:proofErr w:type="spellEnd"/>
      <w:r w:rsidR="00F12B4C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F12B4C" w:rsidRPr="000046BC">
        <w:rPr>
          <w:rFonts w:asciiTheme="minorHAnsi" w:hAnsiTheme="minorHAnsi" w:cstheme="minorHAnsi"/>
          <w:bCs/>
          <w:sz w:val="22"/>
          <w:szCs w:val="22"/>
        </w:rPr>
        <w:t>işlemleri</w:t>
      </w:r>
      <w:proofErr w:type="spellEnd"/>
      <w:r w:rsidR="00F12B4C" w:rsidRPr="000046BC">
        <w:rPr>
          <w:rFonts w:asciiTheme="minorHAnsi" w:hAnsiTheme="minorHAnsi" w:cstheme="minorHAnsi"/>
          <w:bCs/>
          <w:sz w:val="22"/>
          <w:szCs w:val="22"/>
        </w:rPr>
        <w:t xml:space="preserve">, </w:t>
      </w:r>
      <w:proofErr w:type="spellStart"/>
      <w:r w:rsidR="00F12B4C" w:rsidRPr="000046BC">
        <w:rPr>
          <w:rFonts w:asciiTheme="minorHAnsi" w:hAnsiTheme="minorHAnsi" w:cstheme="minorHAnsi"/>
          <w:bCs/>
          <w:sz w:val="22"/>
          <w:szCs w:val="22"/>
        </w:rPr>
        <w:t>arka</w:t>
      </w:r>
      <w:proofErr w:type="spellEnd"/>
      <w:r w:rsidR="00F12B4C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F12B4C" w:rsidRPr="000046BC">
        <w:rPr>
          <w:rFonts w:asciiTheme="minorHAnsi" w:hAnsiTheme="minorHAnsi" w:cstheme="minorHAnsi"/>
          <w:bCs/>
          <w:sz w:val="22"/>
          <w:szCs w:val="22"/>
        </w:rPr>
        <w:t>kaplama</w:t>
      </w:r>
      <w:proofErr w:type="spellEnd"/>
      <w:r w:rsidR="00F12B4C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F12B4C" w:rsidRPr="000046BC">
        <w:rPr>
          <w:rFonts w:asciiTheme="minorHAnsi" w:hAnsiTheme="minorHAnsi" w:cstheme="minorHAnsi"/>
          <w:bCs/>
          <w:sz w:val="22"/>
          <w:szCs w:val="22"/>
        </w:rPr>
        <w:t>ve</w:t>
      </w:r>
      <w:proofErr w:type="spellEnd"/>
      <w:r w:rsidR="00F12B4C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F12B4C" w:rsidRPr="000046BC">
        <w:rPr>
          <w:rFonts w:asciiTheme="minorHAnsi" w:hAnsiTheme="minorHAnsi" w:cstheme="minorHAnsi"/>
          <w:bCs/>
          <w:sz w:val="22"/>
          <w:szCs w:val="22"/>
        </w:rPr>
        <w:t>sünger</w:t>
      </w:r>
      <w:proofErr w:type="spellEnd"/>
      <w:r w:rsidR="00F12B4C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F12B4C" w:rsidRPr="000046BC">
        <w:rPr>
          <w:rFonts w:asciiTheme="minorHAnsi" w:hAnsiTheme="minorHAnsi" w:cstheme="minorHAnsi"/>
          <w:bCs/>
          <w:sz w:val="22"/>
          <w:szCs w:val="22"/>
        </w:rPr>
        <w:t>laminasyon</w:t>
      </w:r>
      <w:proofErr w:type="spellEnd"/>
      <w:r w:rsidR="00DB10DE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F12B4C" w:rsidRPr="000046BC">
        <w:rPr>
          <w:rFonts w:asciiTheme="minorHAnsi" w:hAnsiTheme="minorHAnsi" w:cstheme="minorHAnsi"/>
          <w:bCs/>
          <w:sz w:val="22"/>
          <w:szCs w:val="22"/>
        </w:rPr>
        <w:t>olarak</w:t>
      </w:r>
      <w:proofErr w:type="spellEnd"/>
      <w:r w:rsidR="00F12B4C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F12B4C" w:rsidRPr="000046BC">
        <w:rPr>
          <w:rFonts w:asciiTheme="minorHAnsi" w:hAnsiTheme="minorHAnsi" w:cstheme="minorHAnsi"/>
          <w:bCs/>
          <w:sz w:val="22"/>
          <w:szCs w:val="22"/>
        </w:rPr>
        <w:t>üretilmesi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faaliyetleri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sırasında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çalışanlarımızın</w:t>
      </w:r>
      <w:proofErr w:type="spellEnd"/>
      <w:r w:rsidR="00F05FA1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İş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Sağlığı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ve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Güvenliğinin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en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iyi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şekilde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korunması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gerektiğine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inanıyoruz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>.</w:t>
      </w:r>
    </w:p>
    <w:p w14:paraId="51FD243C" w14:textId="77777777" w:rsidR="00BD0709" w:rsidRPr="000046BC" w:rsidRDefault="00BD0709" w:rsidP="000046BC">
      <w:pPr>
        <w:pStyle w:val="GvdeMetni"/>
        <w:spacing w:before="9" w:line="276" w:lineRule="auto"/>
        <w:ind w:left="0"/>
        <w:rPr>
          <w:rFonts w:asciiTheme="minorHAnsi" w:hAnsiTheme="minorHAnsi" w:cstheme="minorHAnsi"/>
          <w:bCs/>
          <w:sz w:val="22"/>
          <w:szCs w:val="22"/>
        </w:rPr>
      </w:pPr>
    </w:p>
    <w:p w14:paraId="7763E723" w14:textId="77777777" w:rsidR="00BD0709" w:rsidRPr="000046BC" w:rsidRDefault="00803604" w:rsidP="000046BC">
      <w:pPr>
        <w:spacing w:before="1" w:line="276" w:lineRule="auto"/>
        <w:ind w:left="111"/>
        <w:jc w:val="both"/>
        <w:rPr>
          <w:rFonts w:asciiTheme="minorHAnsi" w:hAnsiTheme="minorHAnsi" w:cstheme="minorHAnsi"/>
          <w:bCs/>
        </w:rPr>
      </w:pPr>
      <w:r w:rsidRPr="000046BC">
        <w:rPr>
          <w:rFonts w:asciiTheme="minorHAnsi" w:hAnsiTheme="minorHAnsi" w:cstheme="minorHAnsi"/>
          <w:bCs/>
        </w:rPr>
        <w:t xml:space="preserve">Bu </w:t>
      </w:r>
      <w:proofErr w:type="spellStart"/>
      <w:r w:rsidRPr="000046BC">
        <w:rPr>
          <w:rFonts w:asciiTheme="minorHAnsi" w:hAnsiTheme="minorHAnsi" w:cstheme="minorHAnsi"/>
          <w:bCs/>
        </w:rPr>
        <w:t>kapsamda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politikamız</w:t>
      </w:r>
      <w:proofErr w:type="spellEnd"/>
      <w:r w:rsidRPr="000046BC">
        <w:rPr>
          <w:rFonts w:asciiTheme="minorHAnsi" w:hAnsiTheme="minorHAnsi" w:cstheme="minorHAnsi"/>
          <w:bCs/>
        </w:rPr>
        <w:t>;</w:t>
      </w:r>
    </w:p>
    <w:p w14:paraId="4EA725A5" w14:textId="1C556BEB" w:rsidR="00BD0709" w:rsidRPr="000046BC" w:rsidRDefault="00803604" w:rsidP="000046BC">
      <w:pPr>
        <w:pStyle w:val="ListeParagraf"/>
        <w:numPr>
          <w:ilvl w:val="0"/>
          <w:numId w:val="1"/>
        </w:numPr>
        <w:tabs>
          <w:tab w:val="left" w:pos="820"/>
        </w:tabs>
        <w:spacing w:before="83" w:line="276" w:lineRule="auto"/>
        <w:ind w:firstLine="0"/>
        <w:rPr>
          <w:rFonts w:asciiTheme="minorHAnsi" w:hAnsiTheme="minorHAnsi" w:cstheme="minorHAnsi"/>
          <w:bCs/>
        </w:rPr>
      </w:pPr>
      <w:proofErr w:type="spellStart"/>
      <w:r w:rsidRPr="000046BC">
        <w:rPr>
          <w:rFonts w:asciiTheme="minorHAnsi" w:hAnsiTheme="minorHAnsi" w:cstheme="minorHAnsi"/>
          <w:bCs/>
        </w:rPr>
        <w:t>İş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Sağlığı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ve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Güvenliği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ile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ilgili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ulusal</w:t>
      </w:r>
      <w:proofErr w:type="spellEnd"/>
      <w:r w:rsidRPr="000046BC">
        <w:rPr>
          <w:rFonts w:asciiTheme="minorHAnsi" w:hAnsiTheme="minorHAnsi" w:cstheme="minorHAnsi"/>
          <w:bCs/>
        </w:rPr>
        <w:t xml:space="preserve">, </w:t>
      </w:r>
      <w:proofErr w:type="spellStart"/>
      <w:r w:rsidRPr="000046BC">
        <w:rPr>
          <w:rFonts w:asciiTheme="minorHAnsi" w:hAnsiTheme="minorHAnsi" w:cstheme="minorHAnsi"/>
          <w:bCs/>
        </w:rPr>
        <w:t>uluslararası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yasal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ve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diğer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proofErr w:type="gramStart"/>
      <w:r w:rsidRPr="000046BC">
        <w:rPr>
          <w:rFonts w:asciiTheme="minorHAnsi" w:hAnsiTheme="minorHAnsi" w:cstheme="minorHAnsi"/>
          <w:bCs/>
        </w:rPr>
        <w:t>şartlara</w:t>
      </w:r>
      <w:proofErr w:type="spellEnd"/>
      <w:r w:rsidR="00DB10DE">
        <w:rPr>
          <w:rFonts w:asciiTheme="minorHAnsi" w:hAnsiTheme="minorHAnsi" w:cstheme="minorHAnsi"/>
          <w:bCs/>
        </w:rPr>
        <w:t xml:space="preserve"> </w:t>
      </w:r>
      <w:r w:rsidRPr="000046BC">
        <w:rPr>
          <w:rFonts w:asciiTheme="minorHAnsi" w:hAnsiTheme="minorHAnsi" w:cstheme="minorHAnsi"/>
          <w:bCs/>
          <w:spacing w:val="-38"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uymak</w:t>
      </w:r>
      <w:proofErr w:type="spellEnd"/>
      <w:proofErr w:type="gramEnd"/>
      <w:r w:rsidRPr="000046BC">
        <w:rPr>
          <w:rFonts w:asciiTheme="minorHAnsi" w:hAnsiTheme="minorHAnsi" w:cstheme="minorHAnsi"/>
          <w:bCs/>
        </w:rPr>
        <w:t>,</w:t>
      </w:r>
    </w:p>
    <w:p w14:paraId="7D5C1590" w14:textId="77777777" w:rsidR="00BD0709" w:rsidRPr="000046BC" w:rsidRDefault="00803604" w:rsidP="000046BC">
      <w:pPr>
        <w:pStyle w:val="ListeParagraf"/>
        <w:numPr>
          <w:ilvl w:val="0"/>
          <w:numId w:val="1"/>
        </w:numPr>
        <w:tabs>
          <w:tab w:val="left" w:pos="820"/>
        </w:tabs>
        <w:spacing w:before="58" w:line="276" w:lineRule="auto"/>
        <w:ind w:firstLine="0"/>
        <w:rPr>
          <w:rFonts w:asciiTheme="minorHAnsi" w:hAnsiTheme="minorHAnsi" w:cstheme="minorHAnsi"/>
          <w:bCs/>
        </w:rPr>
      </w:pPr>
      <w:proofErr w:type="spellStart"/>
      <w:r w:rsidRPr="000046BC">
        <w:rPr>
          <w:rFonts w:asciiTheme="minorHAnsi" w:hAnsiTheme="minorHAnsi" w:cstheme="minorHAnsi"/>
          <w:bCs/>
        </w:rPr>
        <w:t>İş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Sağlığı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ve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Güvenliği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Yönetimi</w:t>
      </w:r>
      <w:proofErr w:type="spellEnd"/>
      <w:r w:rsidRPr="000046BC">
        <w:rPr>
          <w:rFonts w:asciiTheme="minorHAnsi" w:hAnsiTheme="minorHAnsi" w:cstheme="minorHAnsi"/>
          <w:bCs/>
        </w:rPr>
        <w:t xml:space="preserve"> Sistemini </w:t>
      </w:r>
      <w:proofErr w:type="spellStart"/>
      <w:r w:rsidRPr="000046BC">
        <w:rPr>
          <w:rFonts w:asciiTheme="minorHAnsi" w:hAnsiTheme="minorHAnsi" w:cstheme="minorHAnsi"/>
          <w:bCs/>
        </w:rPr>
        <w:t>sürekli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geliştirmek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için</w:t>
      </w:r>
      <w:proofErr w:type="spellEnd"/>
      <w:r w:rsidRPr="000046BC">
        <w:rPr>
          <w:rFonts w:asciiTheme="minorHAnsi" w:hAnsiTheme="minorHAnsi" w:cstheme="minorHAnsi"/>
          <w:bCs/>
          <w:spacing w:val="-26"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çalışmak</w:t>
      </w:r>
      <w:proofErr w:type="spellEnd"/>
      <w:r w:rsidRPr="000046BC">
        <w:rPr>
          <w:rFonts w:asciiTheme="minorHAnsi" w:hAnsiTheme="minorHAnsi" w:cstheme="minorHAnsi"/>
          <w:bCs/>
        </w:rPr>
        <w:t>,</w:t>
      </w:r>
    </w:p>
    <w:p w14:paraId="50B4215C" w14:textId="4B873051" w:rsidR="00BD0709" w:rsidRPr="000046BC" w:rsidRDefault="00803604" w:rsidP="000046BC">
      <w:pPr>
        <w:pStyle w:val="ListeParagraf"/>
        <w:numPr>
          <w:ilvl w:val="0"/>
          <w:numId w:val="1"/>
        </w:numPr>
        <w:tabs>
          <w:tab w:val="left" w:pos="820"/>
        </w:tabs>
        <w:spacing w:before="57" w:line="276" w:lineRule="auto"/>
        <w:ind w:firstLine="0"/>
        <w:rPr>
          <w:rFonts w:asciiTheme="minorHAnsi" w:hAnsiTheme="minorHAnsi" w:cstheme="minorHAnsi"/>
          <w:bCs/>
        </w:rPr>
      </w:pPr>
      <w:proofErr w:type="spellStart"/>
      <w:r w:rsidRPr="000046BC">
        <w:rPr>
          <w:rFonts w:asciiTheme="minorHAnsi" w:hAnsiTheme="minorHAnsi" w:cstheme="minorHAnsi"/>
          <w:bCs/>
        </w:rPr>
        <w:t>Riskleri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belirleyip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kazasız</w:t>
      </w:r>
      <w:proofErr w:type="spellEnd"/>
      <w:r w:rsidRPr="000046BC">
        <w:rPr>
          <w:rFonts w:asciiTheme="minorHAnsi" w:hAnsiTheme="minorHAnsi" w:cstheme="minorHAnsi"/>
          <w:bCs/>
        </w:rPr>
        <w:t xml:space="preserve">, </w:t>
      </w:r>
      <w:proofErr w:type="spellStart"/>
      <w:r w:rsidRPr="000046BC">
        <w:rPr>
          <w:rFonts w:asciiTheme="minorHAnsi" w:hAnsiTheme="minorHAnsi" w:cstheme="minorHAnsi"/>
          <w:bCs/>
        </w:rPr>
        <w:t>güvenilir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bir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çalışma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proofErr w:type="gramStart"/>
      <w:r w:rsidRPr="000046BC">
        <w:rPr>
          <w:rFonts w:asciiTheme="minorHAnsi" w:hAnsiTheme="minorHAnsi" w:cstheme="minorHAnsi"/>
          <w:bCs/>
        </w:rPr>
        <w:t>ortamı</w:t>
      </w:r>
      <w:proofErr w:type="spellEnd"/>
      <w:r w:rsidR="00DB10DE">
        <w:rPr>
          <w:rFonts w:asciiTheme="minorHAnsi" w:hAnsiTheme="minorHAnsi" w:cstheme="minorHAnsi"/>
          <w:bCs/>
        </w:rPr>
        <w:t xml:space="preserve"> </w:t>
      </w:r>
      <w:r w:rsidRPr="000046BC">
        <w:rPr>
          <w:rFonts w:asciiTheme="minorHAnsi" w:hAnsiTheme="minorHAnsi" w:cstheme="minorHAnsi"/>
          <w:bCs/>
          <w:spacing w:val="-37"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oluşturmak</w:t>
      </w:r>
      <w:proofErr w:type="spellEnd"/>
      <w:proofErr w:type="gramEnd"/>
      <w:r w:rsidRPr="000046BC">
        <w:rPr>
          <w:rFonts w:asciiTheme="minorHAnsi" w:hAnsiTheme="minorHAnsi" w:cstheme="minorHAnsi"/>
          <w:bCs/>
        </w:rPr>
        <w:t>,</w:t>
      </w:r>
    </w:p>
    <w:p w14:paraId="29709D91" w14:textId="30043262" w:rsidR="00BD0709" w:rsidRPr="000046BC" w:rsidRDefault="00803604" w:rsidP="000046BC">
      <w:pPr>
        <w:pStyle w:val="ListeParagraf"/>
        <w:numPr>
          <w:ilvl w:val="0"/>
          <w:numId w:val="1"/>
        </w:numPr>
        <w:tabs>
          <w:tab w:val="left" w:pos="819"/>
          <w:tab w:val="left" w:pos="820"/>
          <w:tab w:val="left" w:pos="2612"/>
          <w:tab w:val="left" w:pos="4185"/>
          <w:tab w:val="left" w:pos="6378"/>
          <w:tab w:val="left" w:pos="7750"/>
          <w:tab w:val="left" w:pos="8502"/>
          <w:tab w:val="left" w:pos="10256"/>
          <w:tab w:val="left" w:pos="12467"/>
        </w:tabs>
        <w:spacing w:before="60" w:line="276" w:lineRule="auto"/>
        <w:ind w:right="108" w:firstLine="0"/>
        <w:rPr>
          <w:rFonts w:asciiTheme="minorHAnsi" w:hAnsiTheme="minorHAnsi" w:cstheme="minorHAnsi"/>
          <w:bCs/>
        </w:rPr>
      </w:pPr>
      <w:proofErr w:type="spellStart"/>
      <w:r w:rsidRPr="000046BC">
        <w:rPr>
          <w:rFonts w:asciiTheme="minorHAnsi" w:hAnsiTheme="minorHAnsi" w:cstheme="minorHAnsi"/>
          <w:bCs/>
        </w:rPr>
        <w:t>Güvenlik</w:t>
      </w:r>
      <w:proofErr w:type="spellEnd"/>
      <w:r w:rsidR="00226D2E"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bilincini</w:t>
      </w:r>
      <w:proofErr w:type="spellEnd"/>
      <w:r w:rsidR="00226D2E"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yükseltmek</w:t>
      </w:r>
      <w:proofErr w:type="spellEnd"/>
      <w:r w:rsidR="00226D2E"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amacı</w:t>
      </w:r>
      <w:proofErr w:type="spellEnd"/>
      <w:r w:rsidR="00226D2E"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ile</w:t>
      </w:r>
      <w:proofErr w:type="spellEnd"/>
      <w:r w:rsidR="00226D2E"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eğitimler</w:t>
      </w:r>
      <w:proofErr w:type="spellEnd"/>
      <w:r w:rsidR="00226D2E"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düzenleyip</w:t>
      </w:r>
      <w:proofErr w:type="spellEnd"/>
      <w:r w:rsidRPr="000046BC">
        <w:rPr>
          <w:rFonts w:asciiTheme="minorHAnsi" w:hAnsiTheme="minorHAnsi" w:cstheme="minorHAnsi"/>
          <w:bCs/>
        </w:rPr>
        <w:t>,</w:t>
      </w:r>
      <w:r w:rsidR="00226D2E"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  <w:spacing w:val="-1"/>
        </w:rPr>
        <w:t>çalışanlarımızın</w:t>
      </w:r>
      <w:proofErr w:type="spellEnd"/>
      <w:r w:rsidRPr="000046BC">
        <w:rPr>
          <w:rFonts w:asciiTheme="minorHAnsi" w:hAnsiTheme="minorHAnsi" w:cstheme="minorHAnsi"/>
          <w:bCs/>
          <w:spacing w:val="-1"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farkındalığını</w:t>
      </w:r>
      <w:proofErr w:type="spellEnd"/>
      <w:r w:rsidRPr="000046BC">
        <w:rPr>
          <w:rFonts w:asciiTheme="minorHAnsi" w:hAnsiTheme="minorHAnsi" w:cstheme="minorHAnsi"/>
          <w:bCs/>
          <w:spacing w:val="-10"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sağlamak</w:t>
      </w:r>
      <w:proofErr w:type="spellEnd"/>
      <w:r w:rsidRPr="000046BC">
        <w:rPr>
          <w:rFonts w:asciiTheme="minorHAnsi" w:hAnsiTheme="minorHAnsi" w:cstheme="minorHAnsi"/>
          <w:bCs/>
        </w:rPr>
        <w:t>,</w:t>
      </w:r>
    </w:p>
    <w:p w14:paraId="605980AA" w14:textId="77777777" w:rsidR="00BD0709" w:rsidRPr="000046BC" w:rsidRDefault="00803604" w:rsidP="000046BC">
      <w:pPr>
        <w:pStyle w:val="ListeParagraf"/>
        <w:numPr>
          <w:ilvl w:val="0"/>
          <w:numId w:val="1"/>
        </w:numPr>
        <w:tabs>
          <w:tab w:val="left" w:pos="819"/>
          <w:tab w:val="left" w:pos="820"/>
        </w:tabs>
        <w:spacing w:before="11" w:line="276" w:lineRule="auto"/>
        <w:ind w:right="99" w:firstLine="0"/>
        <w:rPr>
          <w:rFonts w:asciiTheme="minorHAnsi" w:hAnsiTheme="minorHAnsi" w:cstheme="minorHAnsi"/>
          <w:bCs/>
        </w:rPr>
      </w:pPr>
      <w:proofErr w:type="spellStart"/>
      <w:r w:rsidRPr="000046BC">
        <w:rPr>
          <w:rFonts w:asciiTheme="minorHAnsi" w:hAnsiTheme="minorHAnsi" w:cstheme="minorHAnsi"/>
          <w:bCs/>
        </w:rPr>
        <w:t>Çalışanlarımızın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sorumluluğu</w:t>
      </w:r>
      <w:proofErr w:type="spellEnd"/>
      <w:r w:rsidRPr="000046BC">
        <w:rPr>
          <w:rFonts w:asciiTheme="minorHAnsi" w:hAnsiTheme="minorHAnsi" w:cstheme="minorHAnsi"/>
          <w:bCs/>
        </w:rPr>
        <w:t xml:space="preserve">, </w:t>
      </w:r>
      <w:proofErr w:type="spellStart"/>
      <w:r w:rsidRPr="000046BC">
        <w:rPr>
          <w:rFonts w:asciiTheme="minorHAnsi" w:hAnsiTheme="minorHAnsi" w:cstheme="minorHAnsi"/>
          <w:bCs/>
        </w:rPr>
        <w:t>gerekli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güvenlik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ekipmanlarını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kullanmak</w:t>
      </w:r>
      <w:proofErr w:type="spellEnd"/>
      <w:r w:rsidRPr="000046BC">
        <w:rPr>
          <w:rFonts w:asciiTheme="minorHAnsi" w:hAnsiTheme="minorHAnsi" w:cstheme="minorHAnsi"/>
          <w:bCs/>
        </w:rPr>
        <w:t xml:space="preserve">, </w:t>
      </w:r>
      <w:proofErr w:type="spellStart"/>
      <w:r w:rsidRPr="000046BC">
        <w:rPr>
          <w:rFonts w:asciiTheme="minorHAnsi" w:hAnsiTheme="minorHAnsi" w:cstheme="minorHAnsi"/>
          <w:bCs/>
        </w:rPr>
        <w:t>kurallara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uymak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ve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risklerin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önlenmesine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katkıda</w:t>
      </w:r>
      <w:proofErr w:type="spellEnd"/>
      <w:r w:rsidRPr="000046BC">
        <w:rPr>
          <w:rFonts w:asciiTheme="minorHAnsi" w:hAnsiTheme="minorHAnsi" w:cstheme="minorHAnsi"/>
          <w:bCs/>
          <w:spacing w:val="-31"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bulunmak</w:t>
      </w:r>
      <w:proofErr w:type="spellEnd"/>
    </w:p>
    <w:p w14:paraId="64A9F46A" w14:textId="77777777" w:rsidR="00BD0709" w:rsidRPr="000046BC" w:rsidRDefault="00BD0709" w:rsidP="000046BC">
      <w:pPr>
        <w:pStyle w:val="GvdeMetni"/>
        <w:spacing w:before="2" w:line="276" w:lineRule="auto"/>
        <w:ind w:left="0"/>
        <w:rPr>
          <w:rFonts w:asciiTheme="minorHAnsi" w:hAnsiTheme="minorHAnsi" w:cstheme="minorHAnsi"/>
          <w:bCs/>
          <w:sz w:val="22"/>
          <w:szCs w:val="22"/>
        </w:rPr>
      </w:pPr>
    </w:p>
    <w:p w14:paraId="67126D9B" w14:textId="571A367D" w:rsidR="00BD0709" w:rsidRPr="000046BC" w:rsidRDefault="00175A8B" w:rsidP="000046BC">
      <w:pPr>
        <w:pStyle w:val="GvdeMetni"/>
        <w:spacing w:line="276" w:lineRule="auto"/>
        <w:ind w:right="98"/>
        <w:rPr>
          <w:rFonts w:asciiTheme="minorHAnsi" w:hAnsiTheme="minorHAnsi" w:cstheme="minorHAnsi"/>
          <w:bCs/>
          <w:sz w:val="22"/>
          <w:szCs w:val="22"/>
        </w:rPr>
      </w:pPr>
      <w:r w:rsidRPr="000046BC">
        <w:rPr>
          <w:rFonts w:asciiTheme="minorHAnsi" w:hAnsiTheme="minorHAnsi" w:cstheme="minorHAnsi"/>
          <w:bCs/>
          <w:sz w:val="22"/>
          <w:szCs w:val="22"/>
        </w:rPr>
        <w:t>Kota</w:t>
      </w:r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faaliyetlerinin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ve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ürünlerinin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İş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Sağlığı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ve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Güvenliği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ile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ilgili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etkenleri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belirlemek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,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tanımlamak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ve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bu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etkenlerle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ilgili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amaç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,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hedef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ve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program</w:t>
      </w:r>
      <w:r w:rsidR="00F05FA1" w:rsidRPr="000046BC">
        <w:rPr>
          <w:rFonts w:asciiTheme="minorHAnsi" w:hAnsiTheme="minorHAnsi" w:cstheme="minorHAnsi"/>
          <w:bCs/>
          <w:sz w:val="22"/>
          <w:szCs w:val="22"/>
        </w:rPr>
        <w:t>lar</w:t>
      </w:r>
      <w:proofErr w:type="spellEnd"/>
      <w:r w:rsidR="00F05FA1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F05FA1" w:rsidRPr="000046BC">
        <w:rPr>
          <w:rFonts w:asciiTheme="minorHAnsi" w:hAnsiTheme="minorHAnsi" w:cstheme="minorHAnsi"/>
          <w:bCs/>
          <w:sz w:val="22"/>
          <w:szCs w:val="22"/>
        </w:rPr>
        <w:t>oluşturmak</w:t>
      </w:r>
      <w:proofErr w:type="spellEnd"/>
      <w:r w:rsidR="00F05FA1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F05FA1" w:rsidRPr="000046BC">
        <w:rPr>
          <w:rFonts w:asciiTheme="minorHAnsi" w:hAnsiTheme="minorHAnsi" w:cstheme="minorHAnsi"/>
          <w:bCs/>
          <w:sz w:val="22"/>
          <w:szCs w:val="22"/>
        </w:rPr>
        <w:t>için</w:t>
      </w:r>
      <w:proofErr w:type="spellEnd"/>
      <w:r w:rsidR="00F05FA1" w:rsidRPr="000046BC">
        <w:rPr>
          <w:rFonts w:asciiTheme="minorHAnsi" w:hAnsiTheme="minorHAnsi" w:cstheme="minorHAnsi"/>
          <w:bCs/>
          <w:sz w:val="22"/>
          <w:szCs w:val="22"/>
        </w:rPr>
        <w:t xml:space="preserve"> ISO  45001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İş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Sağlığı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ve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Güvenliği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Yönetim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Sistemi ‘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nin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0046BC">
        <w:rPr>
          <w:rFonts w:asciiTheme="minorHAnsi" w:hAnsiTheme="minorHAnsi" w:cstheme="minorHAnsi"/>
          <w:bCs/>
          <w:sz w:val="22"/>
          <w:szCs w:val="22"/>
        </w:rPr>
        <w:t>gerekliliklerini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sağlamayı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taahhüt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eder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. Bu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önemli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İş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Sağlığı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ve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Güvenliği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etkenleriyle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ilgili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başlıca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amaç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ve</w:t>
      </w:r>
      <w:proofErr w:type="spellEnd"/>
      <w:r w:rsidR="00803604" w:rsidRPr="000046BC">
        <w:rPr>
          <w:rFonts w:asciiTheme="minorHAnsi" w:hAnsiTheme="minorHAnsi" w:cstheme="minorHAnsi"/>
          <w:bCs/>
          <w:spacing w:val="-29"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hedefler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>;</w:t>
      </w:r>
    </w:p>
    <w:p w14:paraId="4903D11D" w14:textId="77777777" w:rsidR="00BD0709" w:rsidRPr="000046BC" w:rsidRDefault="00803604" w:rsidP="000046BC">
      <w:pPr>
        <w:pStyle w:val="ListeParagraf"/>
        <w:numPr>
          <w:ilvl w:val="0"/>
          <w:numId w:val="1"/>
        </w:numPr>
        <w:tabs>
          <w:tab w:val="left" w:pos="820"/>
        </w:tabs>
        <w:spacing w:before="199" w:line="276" w:lineRule="auto"/>
        <w:ind w:firstLine="0"/>
        <w:rPr>
          <w:rFonts w:asciiTheme="minorHAnsi" w:hAnsiTheme="minorHAnsi" w:cstheme="minorHAnsi"/>
          <w:bCs/>
        </w:rPr>
      </w:pPr>
      <w:proofErr w:type="spellStart"/>
      <w:r w:rsidRPr="000046BC">
        <w:rPr>
          <w:rFonts w:asciiTheme="minorHAnsi" w:hAnsiTheme="minorHAnsi" w:cstheme="minorHAnsi"/>
          <w:bCs/>
        </w:rPr>
        <w:t>Tüm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süreçlerde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riskleri</w:t>
      </w:r>
      <w:proofErr w:type="spellEnd"/>
      <w:r w:rsidRPr="000046BC">
        <w:rPr>
          <w:rFonts w:asciiTheme="minorHAnsi" w:hAnsiTheme="minorHAnsi" w:cstheme="minorHAnsi"/>
          <w:bCs/>
          <w:spacing w:val="-16"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belirlemek</w:t>
      </w:r>
      <w:proofErr w:type="spellEnd"/>
      <w:r w:rsidRPr="000046BC">
        <w:rPr>
          <w:rFonts w:asciiTheme="minorHAnsi" w:hAnsiTheme="minorHAnsi" w:cstheme="minorHAnsi"/>
          <w:bCs/>
        </w:rPr>
        <w:t>,</w:t>
      </w:r>
    </w:p>
    <w:p w14:paraId="327A1E67" w14:textId="77777777" w:rsidR="00BD0709" w:rsidRPr="000046BC" w:rsidRDefault="00803604" w:rsidP="000046BC">
      <w:pPr>
        <w:pStyle w:val="ListeParagraf"/>
        <w:numPr>
          <w:ilvl w:val="0"/>
          <w:numId w:val="1"/>
        </w:numPr>
        <w:tabs>
          <w:tab w:val="left" w:pos="820"/>
        </w:tabs>
        <w:spacing w:line="276" w:lineRule="auto"/>
        <w:ind w:firstLine="0"/>
        <w:rPr>
          <w:rFonts w:asciiTheme="minorHAnsi" w:hAnsiTheme="minorHAnsi" w:cstheme="minorHAnsi"/>
          <w:bCs/>
        </w:rPr>
      </w:pPr>
      <w:proofErr w:type="spellStart"/>
      <w:r w:rsidRPr="000046BC">
        <w:rPr>
          <w:rFonts w:asciiTheme="minorHAnsi" w:hAnsiTheme="minorHAnsi" w:cstheme="minorHAnsi"/>
          <w:bCs/>
        </w:rPr>
        <w:t>Yaralanmalar</w:t>
      </w:r>
      <w:proofErr w:type="spellEnd"/>
      <w:r w:rsidRPr="000046BC">
        <w:rPr>
          <w:rFonts w:asciiTheme="minorHAnsi" w:hAnsiTheme="minorHAnsi" w:cstheme="minorHAnsi"/>
          <w:bCs/>
        </w:rPr>
        <w:t xml:space="preserve">, </w:t>
      </w:r>
      <w:proofErr w:type="spellStart"/>
      <w:r w:rsidRPr="000046BC">
        <w:rPr>
          <w:rFonts w:asciiTheme="minorHAnsi" w:hAnsiTheme="minorHAnsi" w:cstheme="minorHAnsi"/>
          <w:bCs/>
        </w:rPr>
        <w:t>sağlık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sorunları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ve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mesleki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hastalıkların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azaltılması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ve</w:t>
      </w:r>
      <w:proofErr w:type="spellEnd"/>
      <w:r w:rsidRPr="000046BC">
        <w:rPr>
          <w:rFonts w:asciiTheme="minorHAnsi" w:hAnsiTheme="minorHAnsi" w:cstheme="minorHAnsi"/>
          <w:bCs/>
          <w:spacing w:val="-32"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önlenmesi</w:t>
      </w:r>
      <w:proofErr w:type="spellEnd"/>
      <w:r w:rsidRPr="000046BC">
        <w:rPr>
          <w:rFonts w:asciiTheme="minorHAnsi" w:hAnsiTheme="minorHAnsi" w:cstheme="minorHAnsi"/>
          <w:bCs/>
        </w:rPr>
        <w:t>.</w:t>
      </w:r>
    </w:p>
    <w:p w14:paraId="11ED193B" w14:textId="77777777" w:rsidR="00BD0709" w:rsidRPr="000046BC" w:rsidRDefault="00803604" w:rsidP="000046BC">
      <w:pPr>
        <w:pStyle w:val="ListeParagraf"/>
        <w:numPr>
          <w:ilvl w:val="0"/>
          <w:numId w:val="1"/>
        </w:numPr>
        <w:tabs>
          <w:tab w:val="left" w:pos="819"/>
          <w:tab w:val="left" w:pos="820"/>
        </w:tabs>
        <w:spacing w:line="276" w:lineRule="auto"/>
        <w:ind w:left="123" w:right="630" w:hanging="12"/>
        <w:rPr>
          <w:rFonts w:asciiTheme="minorHAnsi" w:hAnsiTheme="minorHAnsi" w:cstheme="minorHAnsi"/>
          <w:bCs/>
        </w:rPr>
      </w:pPr>
      <w:proofErr w:type="spellStart"/>
      <w:r w:rsidRPr="000046BC">
        <w:rPr>
          <w:rFonts w:asciiTheme="minorHAnsi" w:hAnsiTheme="minorHAnsi" w:cstheme="minorHAnsi"/>
          <w:bCs/>
        </w:rPr>
        <w:t>İş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sağlığı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ve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güvenliği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politikasının</w:t>
      </w:r>
      <w:proofErr w:type="spellEnd"/>
      <w:r w:rsidRPr="000046BC">
        <w:rPr>
          <w:rFonts w:asciiTheme="minorHAnsi" w:hAnsiTheme="minorHAnsi" w:cstheme="minorHAnsi"/>
          <w:bCs/>
        </w:rPr>
        <w:t xml:space="preserve">, </w:t>
      </w:r>
      <w:proofErr w:type="spellStart"/>
      <w:r w:rsidRPr="000046BC">
        <w:rPr>
          <w:rFonts w:asciiTheme="minorHAnsi" w:hAnsiTheme="minorHAnsi" w:cstheme="minorHAnsi"/>
          <w:bCs/>
        </w:rPr>
        <w:t>yönetim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tarafından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açık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bir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liderlikle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doğru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biçimde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geliştirilmesi</w:t>
      </w:r>
      <w:proofErr w:type="spellEnd"/>
    </w:p>
    <w:p w14:paraId="6C52C5D6" w14:textId="77777777" w:rsidR="00BD0709" w:rsidRPr="000046BC" w:rsidRDefault="00803604" w:rsidP="000046BC">
      <w:pPr>
        <w:pStyle w:val="ListeParagraf"/>
        <w:numPr>
          <w:ilvl w:val="0"/>
          <w:numId w:val="1"/>
        </w:numPr>
        <w:tabs>
          <w:tab w:val="left" w:pos="820"/>
        </w:tabs>
        <w:spacing w:line="276" w:lineRule="auto"/>
        <w:ind w:firstLine="0"/>
        <w:rPr>
          <w:rFonts w:asciiTheme="minorHAnsi" w:hAnsiTheme="minorHAnsi" w:cstheme="minorHAnsi"/>
          <w:bCs/>
        </w:rPr>
      </w:pPr>
      <w:proofErr w:type="spellStart"/>
      <w:r w:rsidRPr="000046BC">
        <w:rPr>
          <w:rFonts w:asciiTheme="minorHAnsi" w:hAnsiTheme="minorHAnsi" w:cstheme="minorHAnsi"/>
          <w:bCs/>
        </w:rPr>
        <w:t>Kuruluşun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mesleki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sağlık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ve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güvenlik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hedeflerinin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daha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kesin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bir</w:t>
      </w:r>
      <w:proofErr w:type="spellEnd"/>
      <w:r w:rsidRPr="000046BC">
        <w:rPr>
          <w:rFonts w:asciiTheme="minorHAnsi" w:hAnsiTheme="minorHAnsi" w:cstheme="minorHAnsi"/>
          <w:bCs/>
          <w:spacing w:val="-41"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tanımı</w:t>
      </w:r>
      <w:proofErr w:type="spellEnd"/>
      <w:r w:rsidRPr="000046BC">
        <w:rPr>
          <w:rFonts w:asciiTheme="minorHAnsi" w:hAnsiTheme="minorHAnsi" w:cstheme="minorHAnsi"/>
          <w:bCs/>
        </w:rPr>
        <w:t>.</w:t>
      </w:r>
    </w:p>
    <w:p w14:paraId="3E7C9C47" w14:textId="77777777" w:rsidR="00BD0709" w:rsidRPr="000046BC" w:rsidRDefault="00803604" w:rsidP="000046BC">
      <w:pPr>
        <w:pStyle w:val="ListeParagraf"/>
        <w:numPr>
          <w:ilvl w:val="0"/>
          <w:numId w:val="1"/>
        </w:numPr>
        <w:tabs>
          <w:tab w:val="left" w:pos="820"/>
        </w:tabs>
        <w:spacing w:line="276" w:lineRule="auto"/>
        <w:ind w:firstLine="0"/>
        <w:rPr>
          <w:rFonts w:asciiTheme="minorHAnsi" w:hAnsiTheme="minorHAnsi" w:cstheme="minorHAnsi"/>
          <w:bCs/>
        </w:rPr>
      </w:pPr>
      <w:r w:rsidRPr="000046BC">
        <w:rPr>
          <w:rFonts w:asciiTheme="minorHAnsi" w:hAnsiTheme="minorHAnsi" w:cstheme="minorHAnsi"/>
          <w:bCs/>
        </w:rPr>
        <w:t xml:space="preserve">Daha </w:t>
      </w:r>
      <w:proofErr w:type="spellStart"/>
      <w:r w:rsidRPr="000046BC">
        <w:rPr>
          <w:rFonts w:asciiTheme="minorHAnsi" w:hAnsiTheme="minorHAnsi" w:cstheme="minorHAnsi"/>
          <w:bCs/>
        </w:rPr>
        <w:t>fazla</w:t>
      </w:r>
      <w:proofErr w:type="spellEnd"/>
      <w:r w:rsidRPr="000046BC">
        <w:rPr>
          <w:rFonts w:asciiTheme="minorHAnsi" w:hAnsiTheme="minorHAnsi" w:cstheme="minorHAnsi"/>
          <w:bCs/>
        </w:rPr>
        <w:t xml:space="preserve"> motive </w:t>
      </w:r>
      <w:proofErr w:type="spellStart"/>
      <w:r w:rsidRPr="000046BC">
        <w:rPr>
          <w:rFonts w:asciiTheme="minorHAnsi" w:hAnsiTheme="minorHAnsi" w:cstheme="minorHAnsi"/>
          <w:bCs/>
        </w:rPr>
        <w:t>olmuş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çalışanlar</w:t>
      </w:r>
      <w:proofErr w:type="spellEnd"/>
      <w:r w:rsidRPr="000046BC">
        <w:rPr>
          <w:rFonts w:asciiTheme="minorHAnsi" w:hAnsiTheme="minorHAnsi" w:cstheme="minorHAnsi"/>
          <w:bCs/>
        </w:rPr>
        <w:t xml:space="preserve">, </w:t>
      </w:r>
      <w:proofErr w:type="spellStart"/>
      <w:r w:rsidRPr="000046BC">
        <w:rPr>
          <w:rFonts w:asciiTheme="minorHAnsi" w:hAnsiTheme="minorHAnsi" w:cstheme="minorHAnsi"/>
          <w:bCs/>
        </w:rPr>
        <w:t>danışma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ve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katılımı</w:t>
      </w:r>
      <w:proofErr w:type="spellEnd"/>
      <w:r w:rsidRPr="000046BC">
        <w:rPr>
          <w:rFonts w:asciiTheme="minorHAnsi" w:hAnsiTheme="minorHAnsi" w:cstheme="minorHAnsi"/>
          <w:bCs/>
          <w:spacing w:val="-26"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artırdı</w:t>
      </w:r>
      <w:proofErr w:type="spellEnd"/>
      <w:r w:rsidRPr="000046BC">
        <w:rPr>
          <w:rFonts w:asciiTheme="minorHAnsi" w:hAnsiTheme="minorHAnsi" w:cstheme="minorHAnsi"/>
          <w:bCs/>
        </w:rPr>
        <w:t>.</w:t>
      </w:r>
    </w:p>
    <w:p w14:paraId="4D841B3F" w14:textId="0AE640B4" w:rsidR="00BD0709" w:rsidRPr="000046BC" w:rsidRDefault="00803604" w:rsidP="000046BC">
      <w:pPr>
        <w:pStyle w:val="ListeParagraf"/>
        <w:numPr>
          <w:ilvl w:val="0"/>
          <w:numId w:val="1"/>
        </w:numPr>
        <w:tabs>
          <w:tab w:val="left" w:pos="820"/>
        </w:tabs>
        <w:spacing w:line="276" w:lineRule="auto"/>
        <w:ind w:firstLine="0"/>
        <w:rPr>
          <w:rFonts w:asciiTheme="minorHAnsi" w:hAnsiTheme="minorHAnsi" w:cstheme="minorHAnsi"/>
          <w:bCs/>
        </w:rPr>
      </w:pPr>
      <w:proofErr w:type="spellStart"/>
      <w:r w:rsidRPr="000046BC">
        <w:rPr>
          <w:rFonts w:asciiTheme="minorHAnsi" w:hAnsiTheme="minorHAnsi" w:cstheme="minorHAnsi"/>
          <w:bCs/>
        </w:rPr>
        <w:t>Yönetim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tarafından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liderliği</w:t>
      </w:r>
      <w:proofErr w:type="spellEnd"/>
      <w:r w:rsidRPr="000046BC">
        <w:rPr>
          <w:rFonts w:asciiTheme="minorHAnsi" w:hAnsiTheme="minorHAnsi" w:cstheme="minorHAnsi"/>
          <w:bCs/>
        </w:rPr>
        <w:t xml:space="preserve">, </w:t>
      </w:r>
      <w:proofErr w:type="spellStart"/>
      <w:r w:rsidRPr="000046BC">
        <w:rPr>
          <w:rFonts w:asciiTheme="minorHAnsi" w:hAnsiTheme="minorHAnsi" w:cstheme="minorHAnsi"/>
          <w:bCs/>
        </w:rPr>
        <w:t>yönetim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sistemine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olan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bağlılığını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ve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ona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proofErr w:type="gramStart"/>
      <w:r w:rsidRPr="000046BC">
        <w:rPr>
          <w:rFonts w:asciiTheme="minorHAnsi" w:hAnsiTheme="minorHAnsi" w:cstheme="minorHAnsi"/>
          <w:bCs/>
        </w:rPr>
        <w:t>uyumu</w:t>
      </w:r>
      <w:proofErr w:type="spellEnd"/>
      <w:r w:rsidR="00186E37">
        <w:rPr>
          <w:rFonts w:asciiTheme="minorHAnsi" w:hAnsiTheme="minorHAnsi" w:cstheme="minorHAnsi"/>
          <w:bCs/>
        </w:rPr>
        <w:t xml:space="preserve"> </w:t>
      </w:r>
      <w:r w:rsidRPr="000046BC">
        <w:rPr>
          <w:rFonts w:asciiTheme="minorHAnsi" w:hAnsiTheme="minorHAnsi" w:cstheme="minorHAnsi"/>
          <w:bCs/>
          <w:spacing w:val="-41"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izleyin</w:t>
      </w:r>
      <w:proofErr w:type="spellEnd"/>
      <w:proofErr w:type="gramEnd"/>
      <w:r w:rsidRPr="000046BC">
        <w:rPr>
          <w:rFonts w:asciiTheme="minorHAnsi" w:hAnsiTheme="minorHAnsi" w:cstheme="minorHAnsi"/>
          <w:bCs/>
        </w:rPr>
        <w:t>.</w:t>
      </w:r>
    </w:p>
    <w:p w14:paraId="6016165A" w14:textId="06912FDF" w:rsidR="00BD0709" w:rsidRPr="000046BC" w:rsidRDefault="00803604" w:rsidP="000046BC">
      <w:pPr>
        <w:pStyle w:val="ListeParagraf"/>
        <w:numPr>
          <w:ilvl w:val="0"/>
          <w:numId w:val="1"/>
        </w:numPr>
        <w:tabs>
          <w:tab w:val="left" w:pos="820"/>
        </w:tabs>
        <w:spacing w:line="276" w:lineRule="auto"/>
        <w:ind w:firstLine="0"/>
        <w:rPr>
          <w:rFonts w:asciiTheme="minorHAnsi" w:hAnsiTheme="minorHAnsi" w:cstheme="minorHAnsi"/>
          <w:bCs/>
        </w:rPr>
      </w:pPr>
      <w:r w:rsidRPr="000046BC">
        <w:rPr>
          <w:rFonts w:asciiTheme="minorHAnsi" w:hAnsiTheme="minorHAnsi" w:cstheme="minorHAnsi"/>
          <w:bCs/>
        </w:rPr>
        <w:t xml:space="preserve">Daha iyi risk </w:t>
      </w:r>
      <w:proofErr w:type="spellStart"/>
      <w:r w:rsidRPr="000046BC">
        <w:rPr>
          <w:rFonts w:asciiTheme="minorHAnsi" w:hAnsiTheme="minorHAnsi" w:cstheme="minorHAnsi"/>
          <w:bCs/>
        </w:rPr>
        <w:t>kontrolü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ve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geliştirilmiş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iş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sağlığı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ve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güvenliği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performansı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proofErr w:type="gramStart"/>
      <w:r w:rsidRPr="000046BC">
        <w:rPr>
          <w:rFonts w:asciiTheme="minorHAnsi" w:hAnsiTheme="minorHAnsi" w:cstheme="minorHAnsi"/>
          <w:bCs/>
        </w:rPr>
        <w:t>ve</w:t>
      </w:r>
      <w:proofErr w:type="spellEnd"/>
      <w:r w:rsidR="00186E37">
        <w:rPr>
          <w:rFonts w:asciiTheme="minorHAnsi" w:hAnsiTheme="minorHAnsi" w:cstheme="minorHAnsi"/>
          <w:bCs/>
        </w:rPr>
        <w:t xml:space="preserve"> </w:t>
      </w:r>
      <w:r w:rsidRPr="000046BC">
        <w:rPr>
          <w:rFonts w:asciiTheme="minorHAnsi" w:hAnsiTheme="minorHAnsi" w:cstheme="minorHAnsi"/>
          <w:bCs/>
          <w:spacing w:val="-45"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sonuçları</w:t>
      </w:r>
      <w:proofErr w:type="spellEnd"/>
      <w:proofErr w:type="gramEnd"/>
      <w:r w:rsidRPr="000046BC">
        <w:rPr>
          <w:rFonts w:asciiTheme="minorHAnsi" w:hAnsiTheme="minorHAnsi" w:cstheme="minorHAnsi"/>
          <w:bCs/>
        </w:rPr>
        <w:t>.</w:t>
      </w:r>
    </w:p>
    <w:p w14:paraId="2DA2895C" w14:textId="4811CCC1" w:rsidR="008540F1" w:rsidRPr="000046BC" w:rsidRDefault="008540F1" w:rsidP="000046BC">
      <w:pPr>
        <w:pStyle w:val="ListeParagraf"/>
        <w:numPr>
          <w:ilvl w:val="0"/>
          <w:numId w:val="1"/>
        </w:numPr>
        <w:tabs>
          <w:tab w:val="left" w:pos="820"/>
        </w:tabs>
        <w:spacing w:line="276" w:lineRule="auto"/>
        <w:ind w:firstLine="0"/>
        <w:rPr>
          <w:rFonts w:asciiTheme="minorHAnsi" w:hAnsiTheme="minorHAnsi" w:cstheme="minorHAnsi"/>
          <w:bCs/>
        </w:rPr>
      </w:pPr>
      <w:proofErr w:type="spellStart"/>
      <w:r w:rsidRPr="000046BC">
        <w:rPr>
          <w:rFonts w:asciiTheme="minorHAnsi" w:hAnsiTheme="minorHAnsi" w:cstheme="minorHAnsi"/>
          <w:bCs/>
        </w:rPr>
        <w:t>Kişisel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Koruyucu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Ekipmanların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çalışanlara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sağlanması</w:t>
      </w:r>
      <w:proofErr w:type="spellEnd"/>
    </w:p>
    <w:p w14:paraId="6DE8E120" w14:textId="6DBA8587" w:rsidR="008540F1" w:rsidRPr="000046BC" w:rsidRDefault="008540F1" w:rsidP="000046BC">
      <w:pPr>
        <w:pStyle w:val="ListeParagraf"/>
        <w:numPr>
          <w:ilvl w:val="0"/>
          <w:numId w:val="1"/>
        </w:numPr>
        <w:tabs>
          <w:tab w:val="left" w:pos="820"/>
        </w:tabs>
        <w:spacing w:line="276" w:lineRule="auto"/>
        <w:ind w:firstLine="0"/>
        <w:rPr>
          <w:rFonts w:asciiTheme="minorHAnsi" w:hAnsiTheme="minorHAnsi" w:cstheme="minorHAnsi"/>
          <w:bCs/>
        </w:rPr>
      </w:pPr>
      <w:r w:rsidRPr="000046BC">
        <w:rPr>
          <w:rFonts w:asciiTheme="minorHAnsi" w:hAnsiTheme="minorHAnsi" w:cstheme="minorHAnsi"/>
          <w:bCs/>
        </w:rPr>
        <w:t xml:space="preserve">Acil durum </w:t>
      </w:r>
      <w:proofErr w:type="spellStart"/>
      <w:r w:rsidRPr="000046BC">
        <w:rPr>
          <w:rFonts w:asciiTheme="minorHAnsi" w:hAnsiTheme="minorHAnsi" w:cstheme="minorHAnsi"/>
          <w:bCs/>
        </w:rPr>
        <w:t>hazırlık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planlarının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oluşturulması</w:t>
      </w:r>
      <w:proofErr w:type="spellEnd"/>
    </w:p>
    <w:p w14:paraId="27A18C79" w14:textId="6E4D382F" w:rsidR="008540F1" w:rsidRPr="000046BC" w:rsidRDefault="008540F1" w:rsidP="000046BC">
      <w:pPr>
        <w:pStyle w:val="ListeParagraf"/>
        <w:numPr>
          <w:ilvl w:val="0"/>
          <w:numId w:val="1"/>
        </w:numPr>
        <w:tabs>
          <w:tab w:val="left" w:pos="820"/>
        </w:tabs>
        <w:spacing w:line="276" w:lineRule="auto"/>
        <w:ind w:firstLine="0"/>
        <w:rPr>
          <w:rFonts w:asciiTheme="minorHAnsi" w:hAnsiTheme="minorHAnsi" w:cstheme="minorHAnsi"/>
          <w:bCs/>
        </w:rPr>
      </w:pPr>
      <w:proofErr w:type="spellStart"/>
      <w:r w:rsidRPr="000046BC">
        <w:rPr>
          <w:rFonts w:asciiTheme="minorHAnsi" w:hAnsiTheme="minorHAnsi" w:cstheme="minorHAnsi"/>
          <w:bCs/>
        </w:rPr>
        <w:t>Çalışanlar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için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çalışma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alanı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ergonomisinin</w:t>
      </w:r>
      <w:proofErr w:type="spellEnd"/>
      <w:r w:rsidR="00DA1513"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="00DA1513" w:rsidRPr="000046BC">
        <w:rPr>
          <w:rFonts w:asciiTheme="minorHAnsi" w:hAnsiTheme="minorHAnsi" w:cstheme="minorHAnsi"/>
          <w:bCs/>
        </w:rPr>
        <w:t>oluşturulması</w:t>
      </w:r>
      <w:proofErr w:type="spellEnd"/>
      <w:r w:rsidR="00DA1513"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="00DA1513" w:rsidRPr="000046BC">
        <w:rPr>
          <w:rFonts w:asciiTheme="minorHAnsi" w:hAnsiTheme="minorHAnsi" w:cstheme="minorHAnsi"/>
          <w:bCs/>
        </w:rPr>
        <w:t>ve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iyileştirilmesi</w:t>
      </w:r>
      <w:proofErr w:type="spellEnd"/>
    </w:p>
    <w:p w14:paraId="30B1639F" w14:textId="50086FBF" w:rsidR="008540F1" w:rsidRPr="000046BC" w:rsidRDefault="004D35C0" w:rsidP="000046BC">
      <w:pPr>
        <w:pStyle w:val="ListeParagraf"/>
        <w:numPr>
          <w:ilvl w:val="0"/>
          <w:numId w:val="1"/>
        </w:numPr>
        <w:tabs>
          <w:tab w:val="left" w:pos="820"/>
        </w:tabs>
        <w:spacing w:line="276" w:lineRule="auto"/>
        <w:ind w:firstLine="0"/>
        <w:rPr>
          <w:rFonts w:asciiTheme="minorHAnsi" w:hAnsiTheme="minorHAnsi" w:cstheme="minorHAnsi"/>
          <w:bCs/>
        </w:rPr>
      </w:pPr>
      <w:proofErr w:type="spellStart"/>
      <w:r w:rsidRPr="000046BC">
        <w:rPr>
          <w:rFonts w:asciiTheme="minorHAnsi" w:hAnsiTheme="minorHAnsi" w:cstheme="minorHAnsi"/>
          <w:bCs/>
        </w:rPr>
        <w:t>Kimyasalların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çevre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politikası</w:t>
      </w:r>
      <w:proofErr w:type="spellEnd"/>
      <w:r w:rsidR="00DA1513"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="00DA1513" w:rsidRPr="000046BC">
        <w:rPr>
          <w:rFonts w:asciiTheme="minorHAnsi" w:hAnsiTheme="minorHAnsi" w:cstheme="minorHAnsi"/>
          <w:bCs/>
        </w:rPr>
        <w:t>mevzuatlarına</w:t>
      </w:r>
      <w:proofErr w:type="spellEnd"/>
      <w:r w:rsidR="00DA1513"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="00DA1513" w:rsidRPr="000046BC">
        <w:rPr>
          <w:rFonts w:asciiTheme="minorHAnsi" w:hAnsiTheme="minorHAnsi" w:cstheme="minorHAnsi"/>
          <w:bCs/>
        </w:rPr>
        <w:t>uygun</w:t>
      </w:r>
      <w:proofErr w:type="spellEnd"/>
      <w:r w:rsidR="00DA1513"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="00DA1513" w:rsidRPr="000046BC">
        <w:rPr>
          <w:rFonts w:asciiTheme="minorHAnsi" w:hAnsiTheme="minorHAnsi" w:cstheme="minorHAnsi"/>
          <w:bCs/>
        </w:rPr>
        <w:t>olarak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taşınması</w:t>
      </w:r>
      <w:proofErr w:type="spellEnd"/>
    </w:p>
    <w:p w14:paraId="3063A0EA" w14:textId="38FA8643" w:rsidR="004D35C0" w:rsidRPr="000046BC" w:rsidRDefault="004D35C0" w:rsidP="000046BC">
      <w:pPr>
        <w:pStyle w:val="ListeParagraf"/>
        <w:numPr>
          <w:ilvl w:val="0"/>
          <w:numId w:val="1"/>
        </w:numPr>
        <w:tabs>
          <w:tab w:val="left" w:pos="820"/>
        </w:tabs>
        <w:spacing w:line="276" w:lineRule="auto"/>
        <w:ind w:firstLine="0"/>
        <w:rPr>
          <w:rFonts w:asciiTheme="minorHAnsi" w:hAnsiTheme="minorHAnsi" w:cstheme="minorHAnsi"/>
          <w:bCs/>
        </w:rPr>
      </w:pPr>
      <w:proofErr w:type="spellStart"/>
      <w:r w:rsidRPr="000046BC">
        <w:rPr>
          <w:rFonts w:asciiTheme="minorHAnsi" w:hAnsiTheme="minorHAnsi" w:cstheme="minorHAnsi"/>
          <w:bCs/>
        </w:rPr>
        <w:t>Yangından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korunma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planlarının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ve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aksiyonlarının</w:t>
      </w:r>
      <w:proofErr w:type="spellEnd"/>
      <w:r w:rsidRPr="000046BC">
        <w:rPr>
          <w:rFonts w:asciiTheme="minorHAnsi" w:hAnsiTheme="minorHAnsi" w:cstheme="minorHAnsi"/>
          <w:bCs/>
        </w:rPr>
        <w:t xml:space="preserve"> </w:t>
      </w:r>
      <w:proofErr w:type="spellStart"/>
      <w:r w:rsidRPr="000046BC">
        <w:rPr>
          <w:rFonts w:asciiTheme="minorHAnsi" w:hAnsiTheme="minorHAnsi" w:cstheme="minorHAnsi"/>
          <w:bCs/>
        </w:rPr>
        <w:t>oluşturulması</w:t>
      </w:r>
      <w:proofErr w:type="spellEnd"/>
      <w:r w:rsidRPr="000046BC">
        <w:rPr>
          <w:rFonts w:asciiTheme="minorHAnsi" w:hAnsiTheme="minorHAnsi" w:cstheme="minorHAnsi"/>
          <w:bCs/>
        </w:rPr>
        <w:t>.</w:t>
      </w:r>
    </w:p>
    <w:p w14:paraId="099274D6" w14:textId="3307A8B2" w:rsidR="00BD0709" w:rsidRPr="000046BC" w:rsidRDefault="00175A8B" w:rsidP="000046BC">
      <w:pPr>
        <w:pStyle w:val="GvdeMetni"/>
        <w:spacing w:before="331" w:line="276" w:lineRule="auto"/>
        <w:ind w:left="0" w:right="98"/>
        <w:rPr>
          <w:rFonts w:asciiTheme="minorHAnsi" w:hAnsiTheme="minorHAnsi" w:cstheme="minorHAnsi"/>
          <w:bCs/>
          <w:sz w:val="22"/>
          <w:szCs w:val="22"/>
        </w:rPr>
      </w:pPr>
      <w:r w:rsidRPr="000046BC">
        <w:rPr>
          <w:rFonts w:asciiTheme="minorHAnsi" w:hAnsiTheme="minorHAnsi" w:cstheme="minorHAnsi"/>
          <w:bCs/>
          <w:sz w:val="22"/>
          <w:szCs w:val="22"/>
        </w:rPr>
        <w:t>Kota</w:t>
      </w:r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tarafından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taahhüt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edilen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ve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uygulanan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bu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politika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,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tüm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çalışanlarımıza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,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müşterilerimize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ve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tedarikçilerimize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duyurulmuş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olup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,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kamu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ve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üçüncü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şahısların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paylaşımına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803604" w:rsidRPr="000046BC">
        <w:rPr>
          <w:rFonts w:asciiTheme="minorHAnsi" w:hAnsiTheme="minorHAnsi" w:cstheme="minorHAnsi"/>
          <w:bCs/>
          <w:sz w:val="22"/>
          <w:szCs w:val="22"/>
        </w:rPr>
        <w:t>açıktır</w:t>
      </w:r>
      <w:proofErr w:type="spellEnd"/>
      <w:r w:rsidR="00803604" w:rsidRPr="000046BC">
        <w:rPr>
          <w:rFonts w:asciiTheme="minorHAnsi" w:hAnsiTheme="minorHAnsi" w:cstheme="minorHAnsi"/>
          <w:bCs/>
          <w:sz w:val="22"/>
          <w:szCs w:val="22"/>
        </w:rPr>
        <w:t>.</w:t>
      </w:r>
    </w:p>
    <w:p w14:paraId="129CD839" w14:textId="0361BFD3" w:rsidR="00015A1C" w:rsidRPr="00226D2E" w:rsidRDefault="00175A8B" w:rsidP="00226D2E">
      <w:pPr>
        <w:spacing w:before="1" w:line="408" w:lineRule="auto"/>
        <w:ind w:right="73"/>
        <w:jc w:val="center"/>
        <w:rPr>
          <w:rFonts w:ascii="Calibri" w:hAnsi="Calibri" w:cs="Calibri"/>
          <w:sz w:val="28"/>
        </w:rPr>
      </w:pPr>
      <w:r>
        <w:rPr>
          <w:rFonts w:ascii="Calibri" w:hAnsi="Calibri" w:cs="Calibri"/>
          <w:sz w:val="28"/>
        </w:rPr>
        <w:t>FERHAN AYDOĞAN</w:t>
      </w:r>
    </w:p>
    <w:p w14:paraId="02EF4A21" w14:textId="323FAFB7" w:rsidR="00BD0709" w:rsidRPr="00226D2E" w:rsidRDefault="00015A1C" w:rsidP="004D504F">
      <w:pPr>
        <w:spacing w:before="1" w:line="408" w:lineRule="auto"/>
        <w:ind w:right="73"/>
        <w:jc w:val="center"/>
        <w:rPr>
          <w:rFonts w:ascii="Calibri" w:hAnsi="Calibri" w:cs="Calibri"/>
          <w:sz w:val="43"/>
        </w:rPr>
      </w:pPr>
      <w:r w:rsidRPr="00226D2E">
        <w:rPr>
          <w:rFonts w:ascii="Calibri" w:hAnsi="Calibri" w:cs="Calibri"/>
          <w:sz w:val="28"/>
        </w:rPr>
        <w:t xml:space="preserve">Genel </w:t>
      </w:r>
      <w:proofErr w:type="spellStart"/>
      <w:r w:rsidRPr="00226D2E">
        <w:rPr>
          <w:rFonts w:ascii="Calibri" w:hAnsi="Calibri" w:cs="Calibri"/>
          <w:sz w:val="28"/>
        </w:rPr>
        <w:t>Müdür</w:t>
      </w:r>
      <w:proofErr w:type="spellEnd"/>
    </w:p>
    <w:sectPr w:rsidR="00BD0709" w:rsidRPr="00226D2E" w:rsidSect="00186E37">
      <w:footerReference w:type="default" r:id="rId8"/>
      <w:type w:val="continuous"/>
      <w:pgSz w:w="11906" w:h="16838" w:code="9"/>
      <w:pgMar w:top="426" w:right="707" w:bottom="278" w:left="567" w:header="709" w:footer="2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97579" w14:textId="77777777" w:rsidR="0033478B" w:rsidRDefault="0033478B" w:rsidP="004D504F">
      <w:r>
        <w:separator/>
      </w:r>
    </w:p>
  </w:endnote>
  <w:endnote w:type="continuationSeparator" w:id="0">
    <w:p w14:paraId="0AFF260C" w14:textId="77777777" w:rsidR="0033478B" w:rsidRDefault="0033478B" w:rsidP="004D5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84EBA" w14:textId="7C2CF5FC" w:rsidR="004D504F" w:rsidRPr="004D504F" w:rsidRDefault="00186E37" w:rsidP="004D504F">
    <w:pPr>
      <w:tabs>
        <w:tab w:val="left" w:pos="10024"/>
      </w:tabs>
      <w:ind w:left="111"/>
      <w:rPr>
        <w:rFonts w:ascii="Calibri" w:hAnsi="Calibri" w:cs="Calibri"/>
        <w:sz w:val="14"/>
      </w:rPr>
    </w:pPr>
    <w:r>
      <w:rPr>
        <w:rFonts w:ascii="Calibri" w:hAnsi="Calibri" w:cs="Calibri"/>
        <w:sz w:val="14"/>
      </w:rPr>
      <w:t xml:space="preserve">POL-03                                                      </w:t>
    </w:r>
    <w:r w:rsidR="004D504F" w:rsidRPr="00226D2E">
      <w:rPr>
        <w:rFonts w:ascii="Calibri" w:hAnsi="Calibri" w:cs="Calibri"/>
        <w:sz w:val="14"/>
      </w:rPr>
      <w:t xml:space="preserve">YAYIN TARİHİ / </w:t>
    </w:r>
    <w:r w:rsidR="004D504F" w:rsidRPr="00226D2E">
      <w:rPr>
        <w:rFonts w:ascii="Calibri" w:hAnsi="Calibri" w:cs="Calibri"/>
        <w:i/>
        <w:sz w:val="14"/>
      </w:rPr>
      <w:t>DATE OF</w:t>
    </w:r>
    <w:r w:rsidR="004D504F" w:rsidRPr="00226D2E">
      <w:rPr>
        <w:rFonts w:ascii="Calibri" w:hAnsi="Calibri" w:cs="Calibri"/>
        <w:i/>
        <w:spacing w:val="-11"/>
        <w:sz w:val="14"/>
      </w:rPr>
      <w:t xml:space="preserve"> </w:t>
    </w:r>
    <w:r w:rsidR="004D504F" w:rsidRPr="00226D2E">
      <w:rPr>
        <w:rFonts w:ascii="Calibri" w:hAnsi="Calibri" w:cs="Calibri"/>
        <w:i/>
        <w:sz w:val="14"/>
      </w:rPr>
      <w:t>PUBLICATION</w:t>
    </w:r>
    <w:r w:rsidR="004D504F" w:rsidRPr="00226D2E">
      <w:rPr>
        <w:rFonts w:ascii="Calibri" w:hAnsi="Calibri" w:cs="Calibri"/>
        <w:sz w:val="14"/>
      </w:rPr>
      <w:t>:</w:t>
    </w:r>
    <w:r w:rsidR="004D504F" w:rsidRPr="00226D2E">
      <w:rPr>
        <w:rFonts w:ascii="Calibri" w:hAnsi="Calibri" w:cs="Calibri"/>
        <w:spacing w:val="-3"/>
        <w:sz w:val="14"/>
      </w:rPr>
      <w:t xml:space="preserve"> </w:t>
    </w:r>
    <w:r w:rsidR="004D504F" w:rsidRPr="00226D2E">
      <w:rPr>
        <w:rFonts w:ascii="Calibri" w:hAnsi="Calibri" w:cs="Calibri"/>
        <w:sz w:val="14"/>
      </w:rPr>
      <w:t>02.01.2019</w:t>
    </w:r>
    <w:r w:rsidR="004D504F">
      <w:rPr>
        <w:rFonts w:ascii="Calibri" w:hAnsi="Calibri" w:cs="Calibri"/>
        <w:sz w:val="14"/>
      </w:rPr>
      <w:t xml:space="preserve">                                   </w:t>
    </w:r>
    <w:r w:rsidR="004D504F" w:rsidRPr="00226D2E">
      <w:rPr>
        <w:rFonts w:ascii="Calibri" w:hAnsi="Calibri" w:cs="Calibri"/>
        <w:sz w:val="14"/>
      </w:rPr>
      <w:t xml:space="preserve">REVİZYON NO / TARİH / </w:t>
    </w:r>
    <w:r w:rsidR="004D504F" w:rsidRPr="00226D2E">
      <w:rPr>
        <w:rFonts w:ascii="Calibri" w:hAnsi="Calibri" w:cs="Calibri"/>
        <w:i/>
        <w:sz w:val="14"/>
      </w:rPr>
      <w:t>REVISION NO / DATE</w:t>
    </w:r>
    <w:r w:rsidR="004D504F" w:rsidRPr="00226D2E">
      <w:rPr>
        <w:rFonts w:ascii="Calibri" w:hAnsi="Calibri" w:cs="Calibri"/>
        <w:sz w:val="14"/>
      </w:rPr>
      <w:t>: 0</w:t>
    </w:r>
    <w:r>
      <w:rPr>
        <w:rFonts w:ascii="Calibri" w:hAnsi="Calibri" w:cs="Calibri"/>
        <w:sz w:val="14"/>
      </w:rPr>
      <w:t>2</w:t>
    </w:r>
    <w:r w:rsidR="004D504F" w:rsidRPr="00226D2E">
      <w:rPr>
        <w:rFonts w:ascii="Calibri" w:hAnsi="Calibri" w:cs="Calibri"/>
        <w:sz w:val="14"/>
      </w:rPr>
      <w:t>/01.</w:t>
    </w:r>
    <w:r>
      <w:rPr>
        <w:rFonts w:ascii="Calibri" w:hAnsi="Calibri" w:cs="Calibri"/>
        <w:sz w:val="14"/>
      </w:rPr>
      <w:t>10.2025</w:t>
    </w:r>
  </w:p>
  <w:p w14:paraId="017AC643" w14:textId="77777777" w:rsidR="004D504F" w:rsidRDefault="004D504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B1098" w14:textId="77777777" w:rsidR="0033478B" w:rsidRDefault="0033478B" w:rsidP="004D504F">
      <w:r>
        <w:separator/>
      </w:r>
    </w:p>
  </w:footnote>
  <w:footnote w:type="continuationSeparator" w:id="0">
    <w:p w14:paraId="56DE0FD8" w14:textId="77777777" w:rsidR="0033478B" w:rsidRDefault="0033478B" w:rsidP="004D50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82547"/>
    <w:multiLevelType w:val="hybridMultilevel"/>
    <w:tmpl w:val="4EF44646"/>
    <w:lvl w:ilvl="0" w:tplc="930CC1CA">
      <w:numFmt w:val="bullet"/>
      <w:lvlText w:val="•"/>
      <w:lvlJc w:val="left"/>
      <w:pPr>
        <w:ind w:left="111" w:hanging="709"/>
      </w:pPr>
      <w:rPr>
        <w:rFonts w:hint="default"/>
        <w:w w:val="100"/>
        <w:sz w:val="36"/>
        <w:szCs w:val="36"/>
      </w:rPr>
    </w:lvl>
    <w:lvl w:ilvl="1" w:tplc="930CC1CA">
      <w:numFmt w:val="bullet"/>
      <w:lvlText w:val="•"/>
      <w:lvlJc w:val="left"/>
      <w:pPr>
        <w:ind w:left="1617" w:hanging="709"/>
      </w:pPr>
      <w:rPr>
        <w:rFonts w:hint="default"/>
      </w:rPr>
    </w:lvl>
    <w:lvl w:ilvl="2" w:tplc="D7A6981C">
      <w:numFmt w:val="bullet"/>
      <w:lvlText w:val="•"/>
      <w:lvlJc w:val="left"/>
      <w:pPr>
        <w:ind w:left="3115" w:hanging="709"/>
      </w:pPr>
      <w:rPr>
        <w:rFonts w:hint="default"/>
      </w:rPr>
    </w:lvl>
    <w:lvl w:ilvl="3" w:tplc="13C235C8">
      <w:numFmt w:val="bullet"/>
      <w:lvlText w:val="•"/>
      <w:lvlJc w:val="left"/>
      <w:pPr>
        <w:ind w:left="4613" w:hanging="709"/>
      </w:pPr>
      <w:rPr>
        <w:rFonts w:hint="default"/>
      </w:rPr>
    </w:lvl>
    <w:lvl w:ilvl="4" w:tplc="8794A94C">
      <w:numFmt w:val="bullet"/>
      <w:lvlText w:val="•"/>
      <w:lvlJc w:val="left"/>
      <w:pPr>
        <w:ind w:left="6111" w:hanging="709"/>
      </w:pPr>
      <w:rPr>
        <w:rFonts w:hint="default"/>
      </w:rPr>
    </w:lvl>
    <w:lvl w:ilvl="5" w:tplc="4A8EB136">
      <w:numFmt w:val="bullet"/>
      <w:lvlText w:val="•"/>
      <w:lvlJc w:val="left"/>
      <w:pPr>
        <w:ind w:left="7609" w:hanging="709"/>
      </w:pPr>
      <w:rPr>
        <w:rFonts w:hint="default"/>
      </w:rPr>
    </w:lvl>
    <w:lvl w:ilvl="6" w:tplc="D9588CFE">
      <w:numFmt w:val="bullet"/>
      <w:lvlText w:val="•"/>
      <w:lvlJc w:val="left"/>
      <w:pPr>
        <w:ind w:left="9107" w:hanging="709"/>
      </w:pPr>
      <w:rPr>
        <w:rFonts w:hint="default"/>
      </w:rPr>
    </w:lvl>
    <w:lvl w:ilvl="7" w:tplc="6A9AF83E">
      <w:numFmt w:val="bullet"/>
      <w:lvlText w:val="•"/>
      <w:lvlJc w:val="left"/>
      <w:pPr>
        <w:ind w:left="10604" w:hanging="709"/>
      </w:pPr>
      <w:rPr>
        <w:rFonts w:hint="default"/>
      </w:rPr>
    </w:lvl>
    <w:lvl w:ilvl="8" w:tplc="FBBABBCE">
      <w:numFmt w:val="bullet"/>
      <w:lvlText w:val="•"/>
      <w:lvlJc w:val="left"/>
      <w:pPr>
        <w:ind w:left="12102" w:hanging="709"/>
      </w:pPr>
      <w:rPr>
        <w:rFonts w:hint="default"/>
      </w:rPr>
    </w:lvl>
  </w:abstractNum>
  <w:num w:numId="1" w16cid:durableId="1267231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0709"/>
    <w:rsid w:val="000046BC"/>
    <w:rsid w:val="00015A1C"/>
    <w:rsid w:val="00175A8B"/>
    <w:rsid w:val="00186E37"/>
    <w:rsid w:val="00226D2E"/>
    <w:rsid w:val="00241104"/>
    <w:rsid w:val="0033478B"/>
    <w:rsid w:val="003B6B51"/>
    <w:rsid w:val="0041352B"/>
    <w:rsid w:val="004D35C0"/>
    <w:rsid w:val="004D504F"/>
    <w:rsid w:val="00803604"/>
    <w:rsid w:val="008540F1"/>
    <w:rsid w:val="008C5412"/>
    <w:rsid w:val="00A34286"/>
    <w:rsid w:val="00BD0709"/>
    <w:rsid w:val="00CA2DB4"/>
    <w:rsid w:val="00DA1513"/>
    <w:rsid w:val="00DB10DE"/>
    <w:rsid w:val="00E1682F"/>
    <w:rsid w:val="00E37BDF"/>
    <w:rsid w:val="00F05FA1"/>
    <w:rsid w:val="00F1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F41BF"/>
  <w15:docId w15:val="{F42336EF-AF4B-4141-9ECE-31CE0A7A5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11"/>
      <w:jc w:val="both"/>
    </w:pPr>
    <w:rPr>
      <w:sz w:val="36"/>
      <w:szCs w:val="36"/>
    </w:rPr>
  </w:style>
  <w:style w:type="paragraph" w:styleId="ListeParagraf">
    <w:name w:val="List Paragraph"/>
    <w:basedOn w:val="Normal"/>
    <w:uiPriority w:val="1"/>
    <w:qFormat/>
    <w:pPr>
      <w:ind w:left="11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226D2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26D2E"/>
    <w:rPr>
      <w:rFonts w:ascii="Segoe UI" w:eastAsia="Arial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4D504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D504F"/>
    <w:rPr>
      <w:rFonts w:ascii="Arial" w:eastAsia="Arial" w:hAnsi="Arial" w:cs="Arial"/>
    </w:rPr>
  </w:style>
  <w:style w:type="paragraph" w:styleId="AltBilgi">
    <w:name w:val="footer"/>
    <w:basedOn w:val="Normal"/>
    <w:link w:val="AltBilgiChar"/>
    <w:uiPriority w:val="99"/>
    <w:unhideWhenUsed/>
    <w:rsid w:val="004D504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D504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ebru.akirmak</dc:creator>
  <cp:lastModifiedBy>Fahrettin KOŞUCU</cp:lastModifiedBy>
  <cp:revision>12</cp:revision>
  <cp:lastPrinted>2021-12-31T09:12:00Z</cp:lastPrinted>
  <dcterms:created xsi:type="dcterms:W3CDTF">2021-11-26T08:56:00Z</dcterms:created>
  <dcterms:modified xsi:type="dcterms:W3CDTF">2025-11-07T20:46:00Z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2021-02-11T00:00:00Z</vt:filetime>
  </property>
</Properties>
</file>