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D548" w14:textId="38279639" w:rsidR="00905AE8" w:rsidRPr="00976582" w:rsidRDefault="00905AE8" w:rsidP="00905AE8">
      <w:pPr>
        <w:ind w:left="567"/>
        <w:jc w:val="center"/>
        <w:rPr>
          <w:rFonts w:cstheme="minorHAnsi"/>
          <w:b/>
          <w:color w:val="C00000"/>
          <w:sz w:val="40"/>
          <w:szCs w:val="40"/>
        </w:rPr>
      </w:pPr>
      <w:r w:rsidRPr="00976582">
        <w:rPr>
          <w:rFonts w:cstheme="minorHAnsi"/>
          <w:b/>
          <w:color w:val="C00000"/>
          <w:sz w:val="40"/>
          <w:szCs w:val="40"/>
        </w:rPr>
        <w:t>SÜRDÜRÜLEBİLİRLİK POLİTİKASI</w:t>
      </w:r>
    </w:p>
    <w:p w14:paraId="132A2EBC" w14:textId="65951F58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 xml:space="preserve">Değişerek, gelişerek ve durmadan yenilenerek sektörüne öncülük eden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905AE8">
        <w:rPr>
          <w:rFonts w:cstheme="minorHAnsi"/>
        </w:rPr>
        <w:t xml:space="preserve">, küresel sürdürülebilirlik ilkelerine bağlı kalarak </w:t>
      </w:r>
      <w:r>
        <w:rPr>
          <w:rFonts w:cstheme="minorHAnsi"/>
        </w:rPr>
        <w:t>otomotiv</w:t>
      </w:r>
      <w:r w:rsidRPr="00905AE8">
        <w:rPr>
          <w:rFonts w:cstheme="minorHAnsi"/>
        </w:rPr>
        <w:t xml:space="preserve"> tekstil sektörünü dünyaya taşımayı hedeflemektedir. Bu amaçlar doğrultusunda, en kaliteli, yenilikçi ve sorunsuz ürünleri üreterek, müşteri memnuniyetinde sürdürülebilirliği sağlamayı hedefler.</w:t>
      </w:r>
    </w:p>
    <w:p w14:paraId="0D2BB35B" w14:textId="1F408209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>Ekonomik büyüme ve sürdürülebilir kalkınmayı başarmak için ürün ve kaynakları üretme ve tüketme biçimlerimizi gözden geçirip iyileştirmek ana hedefimiz olmuştur.</w:t>
      </w:r>
    </w:p>
    <w:p w14:paraId="01DF1A1D" w14:textId="2EEAC532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>Riskler, fırsatlar ve çabalar, iklim ve su, kurumsal hedeflerimizi şekillendirmiştir.</w:t>
      </w:r>
    </w:p>
    <w:p w14:paraId="0A5BC22D" w14:textId="31346122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>Bu doğrultuda zararlı kimyasalların elimine edilmesi, daha güvenli alternatiflerin Ar-</w:t>
      </w:r>
      <w:proofErr w:type="spellStart"/>
      <w:r w:rsidRPr="00905AE8">
        <w:rPr>
          <w:rFonts w:cstheme="minorHAnsi"/>
        </w:rPr>
        <w:t>Ge</w:t>
      </w:r>
      <w:proofErr w:type="spellEnd"/>
      <w:r w:rsidRPr="00905AE8">
        <w:rPr>
          <w:rFonts w:cstheme="minorHAnsi"/>
        </w:rPr>
        <w:t xml:space="preserve"> çalışmalarıyla seçilmesi sağlanmıştır. Sürdürülebilir bir gelecek için kısıtlı doğal kaynakların üretimde kullanım aşamasında korunması, çevresel alanların korunması, çalışma alanlarının düzenlenmesi ve iyileştirilmesi, iş sağlığı ve güvenliği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905AE8">
        <w:rPr>
          <w:rFonts w:cstheme="minorHAnsi"/>
        </w:rPr>
        <w:t xml:space="preserve"> kurumsal sürdürülebilirlik hedefleridir.</w:t>
      </w:r>
    </w:p>
    <w:p w14:paraId="7275CD41" w14:textId="28111DE3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 xml:space="preserve">Ülke bazında sürdürülebilirlik anlayışı ve performansı, kurumsal sürdürülebilirlik ve şirketin değer sistemleri ile başlar.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Fabrics’in</w:t>
      </w:r>
      <w:proofErr w:type="spellEnd"/>
      <w:r w:rsidRPr="00905AE8">
        <w:rPr>
          <w:rFonts w:cstheme="minorHAnsi"/>
        </w:rPr>
        <w:t xml:space="preserve"> iş yapma yaklaşımı evrensel temel ilkeleri karşılayacak şekilde; insan hakları, yolsuzlukla mücadele, çalışma alanlarındaki sorumluluklar, çevre duyarlılığı ilke ve değerlerindedir.</w:t>
      </w:r>
    </w:p>
    <w:p w14:paraId="182671C9" w14:textId="147D12E6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 xml:space="preserve">Dünya genelinde birbirine bağlı iklim değişikliği, çevresel zorluklar, su, enerji ve biyolojik çeşitliliği korumak adına doğrudan ve kurumsal tedarik zincirleri aracılığıyla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905AE8">
        <w:rPr>
          <w:rFonts w:cstheme="minorHAnsi"/>
        </w:rPr>
        <w:t xml:space="preserve"> çevresel sorumluluklar sürecini takip etmektedir.</w:t>
      </w:r>
    </w:p>
    <w:p w14:paraId="7C367424" w14:textId="0CDA70EA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>Kalite anlayışından asla ödün vermeden işleri tam zamanında ve doğru şekilde yapar.</w:t>
      </w:r>
    </w:p>
    <w:p w14:paraId="70F5CEAA" w14:textId="7EEEA8C6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>Kalite yönetim sistemi standartlarını, ulusal ve uluslararası standartlara, yasal mevzuatlara uyarak sürekli iyileştirir.</w:t>
      </w:r>
    </w:p>
    <w:p w14:paraId="073CA477" w14:textId="4D0D6607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 xml:space="preserve">Sürdürülebilir bir gelecek için kısıtlı doğal kaynakların üretimde kullanım aşamasında korunması, çevresel alanların korunması, çalışma alanlarının düzenlenmesi ve iyileştirilmesi, İş sağlığı ve güvenliği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905AE8">
        <w:rPr>
          <w:rFonts w:cstheme="minorHAnsi"/>
        </w:rPr>
        <w:t xml:space="preserve"> kurumsal sürdürülebilirlik hedefleridir.</w:t>
      </w:r>
    </w:p>
    <w:p w14:paraId="4C14C974" w14:textId="50E14816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 xml:space="preserve">Yeni teknolojileri takip eder, kalite tekniklerini araştırır, iş süreçlerine yenilikleri hızlı ve etkili biçimde uyarlar. Ülke ekonomisinin can damarı olan </w:t>
      </w:r>
      <w:r w:rsidR="00FA002A">
        <w:rPr>
          <w:rFonts w:cstheme="minorHAnsi"/>
        </w:rPr>
        <w:t xml:space="preserve">otomotiv </w:t>
      </w:r>
      <w:r w:rsidRPr="00905AE8">
        <w:rPr>
          <w:rFonts w:cstheme="minorHAnsi"/>
        </w:rPr>
        <w:t>tekstil sanayinin gelişmesine öncülük etmeyi taahhüt eder.</w:t>
      </w:r>
    </w:p>
    <w:p w14:paraId="7D871046" w14:textId="5F558446" w:rsidR="00905AE8" w:rsidRPr="00905AE8" w:rsidRDefault="00FA002A" w:rsidP="00905AE8">
      <w:pPr>
        <w:ind w:left="567"/>
        <w:jc w:val="both"/>
        <w:rPr>
          <w:rFonts w:cstheme="minorHAnsi"/>
        </w:rPr>
      </w:pP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="00905AE8" w:rsidRPr="00905AE8">
        <w:rPr>
          <w:rFonts w:cstheme="minorHAnsi"/>
        </w:rPr>
        <w:t>, kurumsal sürdürülebilirlik ilkesinin tüm paydaşlarının gereksinimlerinin dengelenmesi ve karşılanmasına bağlı olduğunun bilincindedir.</w:t>
      </w:r>
    </w:p>
    <w:p w14:paraId="41885427" w14:textId="77777777" w:rsidR="00905AE8" w:rsidRPr="00905AE8" w:rsidRDefault="00905AE8" w:rsidP="00905AE8">
      <w:pPr>
        <w:ind w:left="567"/>
        <w:jc w:val="both"/>
        <w:rPr>
          <w:rFonts w:cstheme="minorHAnsi"/>
        </w:rPr>
      </w:pPr>
      <w:r w:rsidRPr="00905AE8">
        <w:rPr>
          <w:rFonts w:cstheme="minorHAnsi"/>
        </w:rPr>
        <w:t>Tüm paydaşlarımız için değer yaratmayı, sürdürülebilir uzun vadeli başarı sağlamayı ve tüm paydaşlarıyla kazanmayı önemsemektedir.</w:t>
      </w:r>
    </w:p>
    <w:p w14:paraId="6A389EA1" w14:textId="77777777" w:rsidR="0056419E" w:rsidRDefault="0056419E" w:rsidP="00FA002A">
      <w:pPr>
        <w:ind w:left="567"/>
        <w:jc w:val="center"/>
        <w:rPr>
          <w:rFonts w:cstheme="minorHAnsi"/>
        </w:rPr>
      </w:pPr>
    </w:p>
    <w:p w14:paraId="0E4E5741" w14:textId="3BE20DCF" w:rsidR="0041665B" w:rsidRDefault="00FA002A" w:rsidP="00FA002A">
      <w:pPr>
        <w:ind w:left="567"/>
        <w:jc w:val="center"/>
        <w:rPr>
          <w:rFonts w:cstheme="minorHAnsi"/>
        </w:rPr>
      </w:pPr>
      <w:r>
        <w:rPr>
          <w:rFonts w:cstheme="minorHAnsi"/>
        </w:rPr>
        <w:t>GENEL MÜDÜR</w:t>
      </w:r>
    </w:p>
    <w:p w14:paraId="44B3F6BC" w14:textId="27CE8DC7" w:rsidR="00FA002A" w:rsidRPr="00C11DE4" w:rsidRDefault="00FA002A" w:rsidP="00FA002A">
      <w:pPr>
        <w:ind w:left="567"/>
        <w:jc w:val="center"/>
        <w:rPr>
          <w:rFonts w:cstheme="minorHAnsi"/>
        </w:rPr>
      </w:pPr>
      <w:r>
        <w:rPr>
          <w:rFonts w:cstheme="minorHAnsi"/>
        </w:rPr>
        <w:t>FERHAN AYDOĞAN</w:t>
      </w:r>
    </w:p>
    <w:sectPr w:rsidR="00FA002A" w:rsidRPr="00C11DE4" w:rsidSect="00055A20">
      <w:headerReference w:type="default" r:id="rId8"/>
      <w:footerReference w:type="default" r:id="rId9"/>
      <w:pgSz w:w="11907" w:h="16839" w:code="9"/>
      <w:pgMar w:top="284" w:right="708" w:bottom="284" w:left="284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4838" w14:textId="77777777" w:rsidR="00B7290C" w:rsidRDefault="00B7290C" w:rsidP="0041665B">
      <w:pPr>
        <w:spacing w:after="0" w:line="240" w:lineRule="auto"/>
      </w:pPr>
      <w:r>
        <w:separator/>
      </w:r>
    </w:p>
  </w:endnote>
  <w:endnote w:type="continuationSeparator" w:id="0">
    <w:p w14:paraId="23CCCD9C" w14:textId="77777777" w:rsidR="00B7290C" w:rsidRDefault="00B7290C" w:rsidP="0041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77A8" w14:textId="7AFC4B4F" w:rsidR="0041665B" w:rsidRPr="0042082A" w:rsidRDefault="0056419E" w:rsidP="0041665B">
    <w:pPr>
      <w:ind w:left="709" w:right="566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POL-09                             </w:t>
    </w:r>
    <w:r w:rsidR="0041665B" w:rsidRPr="0042082A">
      <w:rPr>
        <w:rFonts w:ascii="Arial" w:hAnsi="Arial" w:cs="Arial"/>
        <w:sz w:val="12"/>
        <w:szCs w:val="12"/>
      </w:rPr>
      <w:t xml:space="preserve">YAYIN TARİHİ / </w:t>
    </w:r>
    <w:r w:rsidR="0041665B" w:rsidRPr="0042082A">
      <w:rPr>
        <w:rStyle w:val="hps"/>
        <w:rFonts w:ascii="Arial" w:hAnsi="Arial" w:cs="Arial"/>
        <w:i/>
        <w:sz w:val="12"/>
        <w:szCs w:val="12"/>
      </w:rPr>
      <w:t>DATE OF PUBLICATION</w:t>
    </w:r>
    <w:r w:rsidR="0041665B" w:rsidRPr="0042082A">
      <w:rPr>
        <w:rFonts w:ascii="Arial" w:hAnsi="Arial" w:cs="Arial"/>
        <w:sz w:val="12"/>
        <w:szCs w:val="12"/>
      </w:rPr>
      <w:t xml:space="preserve">: </w:t>
    </w:r>
    <w:r w:rsidR="006356CC">
      <w:rPr>
        <w:rFonts w:ascii="Arial" w:hAnsi="Arial" w:cs="Arial"/>
        <w:sz w:val="12"/>
        <w:szCs w:val="12"/>
      </w:rPr>
      <w:t>01.</w:t>
    </w:r>
    <w:r w:rsidR="00217462">
      <w:rPr>
        <w:rFonts w:ascii="Arial" w:hAnsi="Arial" w:cs="Arial"/>
        <w:sz w:val="12"/>
        <w:szCs w:val="12"/>
      </w:rPr>
      <w:t>10.2025</w:t>
    </w:r>
    <w:r w:rsidR="0041665B" w:rsidRPr="0042082A">
      <w:rPr>
        <w:rFonts w:ascii="Arial" w:hAnsi="Arial" w:cs="Arial"/>
        <w:sz w:val="12"/>
        <w:szCs w:val="12"/>
      </w:rPr>
      <w:tab/>
    </w:r>
    <w:r w:rsidR="0042082A">
      <w:rPr>
        <w:rFonts w:ascii="Arial" w:hAnsi="Arial" w:cs="Arial"/>
        <w:sz w:val="12"/>
        <w:szCs w:val="12"/>
      </w:rPr>
      <w:t xml:space="preserve">       </w:t>
    </w:r>
    <w:r w:rsidR="00E73DED">
      <w:rPr>
        <w:rFonts w:ascii="Arial" w:hAnsi="Arial" w:cs="Arial"/>
        <w:sz w:val="12"/>
        <w:szCs w:val="12"/>
      </w:rPr>
      <w:t xml:space="preserve">                                         </w:t>
    </w:r>
    <w:r w:rsidR="0041665B" w:rsidRPr="0042082A">
      <w:rPr>
        <w:rFonts w:ascii="Arial" w:hAnsi="Arial" w:cs="Arial"/>
        <w:sz w:val="12"/>
        <w:szCs w:val="12"/>
      </w:rPr>
      <w:t xml:space="preserve">REVİZYON NO / TARİH / </w:t>
    </w:r>
    <w:r w:rsidR="0041665B" w:rsidRPr="0042082A">
      <w:rPr>
        <w:rFonts w:ascii="Arial" w:hAnsi="Arial" w:cs="Arial"/>
        <w:i/>
        <w:sz w:val="12"/>
        <w:szCs w:val="12"/>
      </w:rPr>
      <w:t>REVISION NO / DATE</w:t>
    </w:r>
    <w:r w:rsidR="0041665B" w:rsidRPr="0042082A">
      <w:rPr>
        <w:rFonts w:ascii="Arial" w:hAnsi="Arial" w:cs="Arial"/>
        <w:sz w:val="12"/>
        <w:szCs w:val="12"/>
      </w:rPr>
      <w:t xml:space="preserve">: </w:t>
    </w:r>
    <w:r w:rsidR="006356CC">
      <w:rPr>
        <w:rFonts w:ascii="Arial" w:hAnsi="Arial" w:cs="Arial"/>
        <w:sz w:val="12"/>
        <w:szCs w:val="12"/>
      </w:rPr>
      <w:t>00</w:t>
    </w:r>
  </w:p>
  <w:p w14:paraId="574019DC" w14:textId="77777777" w:rsidR="0041665B" w:rsidRDefault="004166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98FEC" w14:textId="77777777" w:rsidR="00B7290C" w:rsidRDefault="00B7290C" w:rsidP="0041665B">
      <w:pPr>
        <w:spacing w:after="0" w:line="240" w:lineRule="auto"/>
      </w:pPr>
      <w:r>
        <w:separator/>
      </w:r>
    </w:p>
  </w:footnote>
  <w:footnote w:type="continuationSeparator" w:id="0">
    <w:p w14:paraId="77ABB276" w14:textId="77777777" w:rsidR="00B7290C" w:rsidRDefault="00B7290C" w:rsidP="00416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EA7C" w14:textId="77777777" w:rsidR="0042082A" w:rsidRDefault="00055A20">
    <w:pPr>
      <w:pStyle w:val="stBilgi"/>
    </w:pPr>
    <w:r>
      <w:t xml:space="preserve">                                                                                                                                                               </w:t>
    </w:r>
    <w:r w:rsidR="00E73DED">
      <w:t xml:space="preserve">                  </w:t>
    </w:r>
    <w:r>
      <w:t xml:space="preserve">    </w:t>
    </w:r>
    <w:r w:rsidR="006356CC">
      <w:rPr>
        <w:noProof/>
      </w:rPr>
      <w:drawing>
        <wp:inline distT="0" distB="0" distL="0" distR="0" wp14:anchorId="1B8270AE" wp14:editId="18A02665">
          <wp:extent cx="1234440" cy="647700"/>
          <wp:effectExtent l="0" t="0" r="3810" b="0"/>
          <wp:docPr id="3" name="Resim 93" descr="beyaz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93" descr="beyaz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57" t="14285" r="11429" b="15874"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C2B"/>
    <w:multiLevelType w:val="hybridMultilevel"/>
    <w:tmpl w:val="41E8D42C"/>
    <w:lvl w:ilvl="0" w:tplc="5C92E4E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0A6235"/>
    <w:multiLevelType w:val="hybridMultilevel"/>
    <w:tmpl w:val="AB6260B2"/>
    <w:lvl w:ilvl="0" w:tplc="F86002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73937"/>
    <w:multiLevelType w:val="hybridMultilevel"/>
    <w:tmpl w:val="EFDC4F7A"/>
    <w:lvl w:ilvl="0" w:tplc="5BD68E06">
      <w:start w:val="6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2EC2202"/>
    <w:multiLevelType w:val="hybridMultilevel"/>
    <w:tmpl w:val="5D50255C"/>
    <w:lvl w:ilvl="0" w:tplc="51C66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E3701"/>
    <w:multiLevelType w:val="hybridMultilevel"/>
    <w:tmpl w:val="274E4BA8"/>
    <w:lvl w:ilvl="0" w:tplc="3344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79813">
    <w:abstractNumId w:val="3"/>
  </w:num>
  <w:num w:numId="2" w16cid:durableId="754284257">
    <w:abstractNumId w:val="1"/>
  </w:num>
  <w:num w:numId="3" w16cid:durableId="1067605625">
    <w:abstractNumId w:val="4"/>
  </w:num>
  <w:num w:numId="4" w16cid:durableId="1143232499">
    <w:abstractNumId w:val="2"/>
  </w:num>
  <w:num w:numId="5" w16cid:durableId="113595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D9E"/>
    <w:rsid w:val="0003306E"/>
    <w:rsid w:val="00055A20"/>
    <w:rsid w:val="000567DF"/>
    <w:rsid w:val="000F097F"/>
    <w:rsid w:val="001C0E73"/>
    <w:rsid w:val="001C7F3C"/>
    <w:rsid w:val="00217462"/>
    <w:rsid w:val="002A04A4"/>
    <w:rsid w:val="002C6547"/>
    <w:rsid w:val="00312ECA"/>
    <w:rsid w:val="003571A3"/>
    <w:rsid w:val="00381C5A"/>
    <w:rsid w:val="00381E4B"/>
    <w:rsid w:val="003E2076"/>
    <w:rsid w:val="0041665B"/>
    <w:rsid w:val="0042082A"/>
    <w:rsid w:val="00461474"/>
    <w:rsid w:val="004D4FB3"/>
    <w:rsid w:val="005150E9"/>
    <w:rsid w:val="00520089"/>
    <w:rsid w:val="0056419E"/>
    <w:rsid w:val="005731E7"/>
    <w:rsid w:val="005B5CCA"/>
    <w:rsid w:val="005C09C1"/>
    <w:rsid w:val="005E1664"/>
    <w:rsid w:val="005F0812"/>
    <w:rsid w:val="00602A79"/>
    <w:rsid w:val="0063363C"/>
    <w:rsid w:val="006356CC"/>
    <w:rsid w:val="006A41A7"/>
    <w:rsid w:val="006B1ABE"/>
    <w:rsid w:val="006F2108"/>
    <w:rsid w:val="006F3B25"/>
    <w:rsid w:val="00805D9E"/>
    <w:rsid w:val="00811F48"/>
    <w:rsid w:val="008B2714"/>
    <w:rsid w:val="00905AE8"/>
    <w:rsid w:val="00923779"/>
    <w:rsid w:val="00963540"/>
    <w:rsid w:val="00970F52"/>
    <w:rsid w:val="00976582"/>
    <w:rsid w:val="00984D6E"/>
    <w:rsid w:val="009B266A"/>
    <w:rsid w:val="009C01E7"/>
    <w:rsid w:val="009C752C"/>
    <w:rsid w:val="00A10FFF"/>
    <w:rsid w:val="00A338CF"/>
    <w:rsid w:val="00A65D14"/>
    <w:rsid w:val="00A67092"/>
    <w:rsid w:val="00B57D3A"/>
    <w:rsid w:val="00B7290C"/>
    <w:rsid w:val="00BF042D"/>
    <w:rsid w:val="00C11DE4"/>
    <w:rsid w:val="00C53E8B"/>
    <w:rsid w:val="00CB621D"/>
    <w:rsid w:val="00D075CB"/>
    <w:rsid w:val="00D16D6E"/>
    <w:rsid w:val="00D3420D"/>
    <w:rsid w:val="00D40437"/>
    <w:rsid w:val="00D560C7"/>
    <w:rsid w:val="00D93501"/>
    <w:rsid w:val="00DA0120"/>
    <w:rsid w:val="00DD1DE9"/>
    <w:rsid w:val="00E2126B"/>
    <w:rsid w:val="00E53F62"/>
    <w:rsid w:val="00E73DED"/>
    <w:rsid w:val="00E7633C"/>
    <w:rsid w:val="00EC3ED0"/>
    <w:rsid w:val="00F6729E"/>
    <w:rsid w:val="00F81E35"/>
    <w:rsid w:val="00FA002A"/>
    <w:rsid w:val="00FA27E3"/>
    <w:rsid w:val="00FC47F7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D48C"/>
  <w15:docId w15:val="{F3799CEE-D395-4047-BC81-95336FE7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D9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05D9E"/>
    <w:pPr>
      <w:ind w:left="720"/>
      <w:contextualSpacing/>
    </w:pPr>
  </w:style>
  <w:style w:type="character" w:customStyle="1" w:styleId="hps">
    <w:name w:val="hps"/>
    <w:basedOn w:val="VarsaylanParagrafYazTipi"/>
    <w:rsid w:val="003571A3"/>
  </w:style>
  <w:style w:type="paragraph" w:styleId="stBilgi">
    <w:name w:val="header"/>
    <w:basedOn w:val="Normal"/>
    <w:link w:val="stBilgiChar"/>
    <w:uiPriority w:val="99"/>
    <w:unhideWhenUsed/>
    <w:rsid w:val="0041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665B"/>
  </w:style>
  <w:style w:type="paragraph" w:styleId="AltBilgi">
    <w:name w:val="footer"/>
    <w:basedOn w:val="Normal"/>
    <w:link w:val="AltBilgiChar"/>
    <w:uiPriority w:val="99"/>
    <w:unhideWhenUsed/>
    <w:rsid w:val="0041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665B"/>
  </w:style>
  <w:style w:type="paragraph" w:styleId="NormalWeb">
    <w:name w:val="Normal (Web)"/>
    <w:basedOn w:val="Normal"/>
    <w:uiPriority w:val="99"/>
    <w:semiHidden/>
    <w:unhideWhenUsed/>
    <w:rsid w:val="00FA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A2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6E7E1-5EAA-430D-8215-BD8B8E19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ebru.akirmak</dc:creator>
  <cp:lastModifiedBy>Fahrettin KOŞUCU</cp:lastModifiedBy>
  <cp:revision>11</cp:revision>
  <cp:lastPrinted>2017-05-03T06:52:00Z</cp:lastPrinted>
  <dcterms:created xsi:type="dcterms:W3CDTF">2022-01-02T16:58:00Z</dcterms:created>
  <dcterms:modified xsi:type="dcterms:W3CDTF">2025-11-07T20:48:00Z</dcterms:modified>
</cp:coreProperties>
</file>